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bookmarkStart w:id="0" w:name="_GoBack"/>
      <w:bookmarkEnd w:id="0"/>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w:t>
      </w:r>
      <w:r>
        <w:rPr>
          <w:rFonts w:hint="eastAsia"/>
          <w:lang w:val="en-US" w:eastAsia="zh-CN"/>
        </w:rPr>
        <w:t>1</w:t>
      </w:r>
      <w:r>
        <w:fldChar w:fldCharType="end"/>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fldChar w:fldCharType="end"/>
      </w:r>
      <w:r>
        <w:fldChar w:fldCharType="end"/>
      </w:r>
      <w:r>
        <w:rPr>
          <w:rFonts w:hint="eastAsia"/>
          <w:lang w:val="en-US" w:eastAsia="zh-CN"/>
        </w:rPr>
        <w:t>2</w:t>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val="en-US" w:eastAsia="zh-CN"/>
        </w:rPr>
        <w:t>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val="en-US" w:eastAsia="zh-CN"/>
        </w:rPr>
        <w:t>4</w:t>
      </w:r>
      <w:r>
        <w:fldChar w:fldCharType="end"/>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6</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0</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7</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8</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9</w:t>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二十二、霸州市第六中学收支预算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501306霸州市第六中学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2272.38</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2272.38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2272.38</w:t>
            </w:r>
          </w:p>
        </w:tc>
        <w:tc>
          <w:tcPr>
            <w:tcW w:w="4535" w:type="dxa"/>
            <w:vAlign w:val="center"/>
          </w:tcPr>
          <w:p>
            <w:pPr>
              <w:pStyle w:val="24"/>
            </w:pPr>
            <w:r>
              <w:t>本年支出合计</w:t>
            </w:r>
          </w:p>
        </w:tc>
        <w:tc>
          <w:tcPr>
            <w:tcW w:w="2126" w:type="dxa"/>
            <w:vAlign w:val="center"/>
          </w:tcPr>
          <w:p>
            <w:pPr>
              <w:pStyle w:val="25"/>
            </w:pPr>
            <w:r>
              <w:t>2272.38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2272.38</w:t>
            </w:r>
          </w:p>
        </w:tc>
        <w:tc>
          <w:tcPr>
            <w:tcW w:w="4535" w:type="dxa"/>
            <w:vAlign w:val="center"/>
          </w:tcPr>
          <w:p>
            <w:pPr>
              <w:pStyle w:val="24"/>
            </w:pPr>
            <w:r>
              <w:t>支出总计</w:t>
            </w:r>
          </w:p>
        </w:tc>
        <w:tc>
          <w:tcPr>
            <w:tcW w:w="2126" w:type="dxa"/>
            <w:vAlign w:val="center"/>
          </w:tcPr>
          <w:p>
            <w:pPr>
              <w:pStyle w:val="25"/>
            </w:pPr>
            <w:r>
              <w:t>2272.38</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501306霸州市第六中学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2272.38</w:t>
            </w:r>
          </w:p>
        </w:tc>
        <w:tc>
          <w:tcPr>
            <w:tcW w:w="1134" w:type="dxa"/>
            <w:vAlign w:val="center"/>
          </w:tcPr>
          <w:p>
            <w:pPr>
              <w:pStyle w:val="25"/>
            </w:pPr>
            <w:r>
              <w:t>2272.38</w:t>
            </w:r>
          </w:p>
        </w:tc>
        <w:tc>
          <w:tcPr>
            <w:tcW w:w="1134" w:type="dxa"/>
            <w:vAlign w:val="center"/>
          </w:tcPr>
          <w:p>
            <w:pPr>
              <w:pStyle w:val="25"/>
            </w:pPr>
            <w:r>
              <w:t>2272.38</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2272.38</w:t>
            </w:r>
          </w:p>
        </w:tc>
        <w:tc>
          <w:tcPr>
            <w:tcW w:w="1134" w:type="dxa"/>
            <w:vAlign w:val="center"/>
          </w:tcPr>
          <w:p>
            <w:pPr>
              <w:pStyle w:val="21"/>
            </w:pPr>
            <w:r>
              <w:t>2272.38</w:t>
            </w:r>
          </w:p>
        </w:tc>
        <w:tc>
          <w:tcPr>
            <w:tcW w:w="1134" w:type="dxa"/>
            <w:vAlign w:val="center"/>
          </w:tcPr>
          <w:p>
            <w:pPr>
              <w:pStyle w:val="21"/>
            </w:pPr>
            <w:r>
              <w:t>2272.38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2272.38</w:t>
            </w:r>
          </w:p>
        </w:tc>
        <w:tc>
          <w:tcPr>
            <w:tcW w:w="1134" w:type="dxa"/>
            <w:vAlign w:val="center"/>
          </w:tcPr>
          <w:p>
            <w:pPr>
              <w:pStyle w:val="21"/>
            </w:pPr>
            <w:r>
              <w:t>2272.38</w:t>
            </w:r>
          </w:p>
        </w:tc>
        <w:tc>
          <w:tcPr>
            <w:tcW w:w="1134" w:type="dxa"/>
            <w:vAlign w:val="center"/>
          </w:tcPr>
          <w:p>
            <w:pPr>
              <w:pStyle w:val="21"/>
            </w:pPr>
            <w:r>
              <w:t>2272.38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2050203</w:t>
            </w:r>
          </w:p>
        </w:tc>
        <w:tc>
          <w:tcPr>
            <w:tcW w:w="1559" w:type="dxa"/>
            <w:vAlign w:val="center"/>
          </w:tcPr>
          <w:p>
            <w:pPr>
              <w:pStyle w:val="22"/>
            </w:pPr>
            <w:r>
              <w:t>初中教育</w:t>
            </w:r>
          </w:p>
        </w:tc>
        <w:tc>
          <w:tcPr>
            <w:tcW w:w="1134" w:type="dxa"/>
            <w:vAlign w:val="center"/>
          </w:tcPr>
          <w:p>
            <w:pPr>
              <w:pStyle w:val="21"/>
            </w:pPr>
            <w:r>
              <w:t>2272.38</w:t>
            </w:r>
          </w:p>
        </w:tc>
        <w:tc>
          <w:tcPr>
            <w:tcW w:w="1134" w:type="dxa"/>
            <w:vAlign w:val="center"/>
          </w:tcPr>
          <w:p>
            <w:pPr>
              <w:pStyle w:val="21"/>
            </w:pPr>
            <w:r>
              <w:t>2272.38</w:t>
            </w:r>
          </w:p>
        </w:tc>
        <w:tc>
          <w:tcPr>
            <w:tcW w:w="1134" w:type="dxa"/>
            <w:vAlign w:val="center"/>
          </w:tcPr>
          <w:p>
            <w:pPr>
              <w:pStyle w:val="21"/>
            </w:pPr>
            <w:r>
              <w:t>2272.38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501306霸州市第六中学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2272.38</w:t>
            </w:r>
          </w:p>
        </w:tc>
        <w:tc>
          <w:tcPr>
            <w:tcW w:w="1361" w:type="dxa"/>
            <w:vAlign w:val="center"/>
          </w:tcPr>
          <w:p>
            <w:pPr>
              <w:pStyle w:val="25"/>
            </w:pPr>
            <w:r>
              <w:t>2114.25</w:t>
            </w:r>
          </w:p>
        </w:tc>
        <w:tc>
          <w:tcPr>
            <w:tcW w:w="1361" w:type="dxa"/>
            <w:vAlign w:val="center"/>
          </w:tcPr>
          <w:p>
            <w:pPr>
              <w:pStyle w:val="25"/>
            </w:pPr>
            <w:r>
              <w:t>158.13</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2272.38</w:t>
            </w:r>
          </w:p>
        </w:tc>
        <w:tc>
          <w:tcPr>
            <w:tcW w:w="1361" w:type="dxa"/>
            <w:vAlign w:val="center"/>
          </w:tcPr>
          <w:p>
            <w:pPr>
              <w:pStyle w:val="21"/>
            </w:pPr>
            <w:r>
              <w:t>2114.25</w:t>
            </w:r>
          </w:p>
        </w:tc>
        <w:tc>
          <w:tcPr>
            <w:tcW w:w="1361" w:type="dxa"/>
            <w:vAlign w:val="center"/>
          </w:tcPr>
          <w:p>
            <w:pPr>
              <w:pStyle w:val="21"/>
            </w:pPr>
            <w:r>
              <w:t>158.13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2272.38</w:t>
            </w:r>
          </w:p>
        </w:tc>
        <w:tc>
          <w:tcPr>
            <w:tcW w:w="1361" w:type="dxa"/>
            <w:vAlign w:val="center"/>
          </w:tcPr>
          <w:p>
            <w:pPr>
              <w:pStyle w:val="21"/>
            </w:pPr>
            <w:r>
              <w:t>2114.25</w:t>
            </w:r>
          </w:p>
        </w:tc>
        <w:tc>
          <w:tcPr>
            <w:tcW w:w="1361" w:type="dxa"/>
            <w:vAlign w:val="center"/>
          </w:tcPr>
          <w:p>
            <w:pPr>
              <w:pStyle w:val="21"/>
            </w:pPr>
            <w:r>
              <w:t>158.13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2050203</w:t>
            </w:r>
          </w:p>
        </w:tc>
        <w:tc>
          <w:tcPr>
            <w:tcW w:w="4535" w:type="dxa"/>
            <w:vAlign w:val="center"/>
          </w:tcPr>
          <w:p>
            <w:pPr>
              <w:pStyle w:val="22"/>
            </w:pPr>
            <w:r>
              <w:t>初中教育</w:t>
            </w:r>
          </w:p>
        </w:tc>
        <w:tc>
          <w:tcPr>
            <w:tcW w:w="1361" w:type="dxa"/>
            <w:vAlign w:val="center"/>
          </w:tcPr>
          <w:p>
            <w:pPr>
              <w:pStyle w:val="21"/>
            </w:pPr>
            <w:r>
              <w:t>2272.38</w:t>
            </w:r>
          </w:p>
        </w:tc>
        <w:tc>
          <w:tcPr>
            <w:tcW w:w="1361" w:type="dxa"/>
            <w:vAlign w:val="center"/>
          </w:tcPr>
          <w:p>
            <w:pPr>
              <w:pStyle w:val="21"/>
            </w:pPr>
            <w:r>
              <w:t>2114.25</w:t>
            </w:r>
          </w:p>
        </w:tc>
        <w:tc>
          <w:tcPr>
            <w:tcW w:w="1361" w:type="dxa"/>
            <w:vAlign w:val="center"/>
          </w:tcPr>
          <w:p>
            <w:pPr>
              <w:pStyle w:val="21"/>
            </w:pPr>
            <w:r>
              <w:t>158.13</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501306霸州市第六中学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2272.38</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2272.38</w:t>
            </w:r>
          </w:p>
        </w:tc>
        <w:tc>
          <w:tcPr>
            <w:tcW w:w="1474" w:type="dxa"/>
            <w:vAlign w:val="center"/>
          </w:tcPr>
          <w:p>
            <w:pPr>
              <w:pStyle w:val="21"/>
            </w:pPr>
            <w:r>
              <w:t>2272.38</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2272.38</w:t>
            </w:r>
          </w:p>
        </w:tc>
        <w:tc>
          <w:tcPr>
            <w:tcW w:w="3402" w:type="dxa"/>
            <w:vAlign w:val="center"/>
          </w:tcPr>
          <w:p>
            <w:pPr>
              <w:pStyle w:val="24"/>
            </w:pPr>
            <w:r>
              <w:t>本年支出合计</w:t>
            </w:r>
          </w:p>
        </w:tc>
        <w:tc>
          <w:tcPr>
            <w:tcW w:w="1474" w:type="dxa"/>
            <w:vAlign w:val="center"/>
          </w:tcPr>
          <w:p>
            <w:pPr>
              <w:pStyle w:val="25"/>
            </w:pPr>
            <w:r>
              <w:t>2272.38</w:t>
            </w:r>
          </w:p>
        </w:tc>
        <w:tc>
          <w:tcPr>
            <w:tcW w:w="1474" w:type="dxa"/>
            <w:vAlign w:val="center"/>
          </w:tcPr>
          <w:p>
            <w:pPr>
              <w:pStyle w:val="25"/>
            </w:pPr>
            <w:r>
              <w:t>2272.38</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2272.38</w:t>
            </w:r>
          </w:p>
        </w:tc>
        <w:tc>
          <w:tcPr>
            <w:tcW w:w="3402" w:type="dxa"/>
            <w:vAlign w:val="center"/>
          </w:tcPr>
          <w:p>
            <w:pPr>
              <w:pStyle w:val="24"/>
            </w:pPr>
            <w:r>
              <w:t>支出总计</w:t>
            </w:r>
          </w:p>
        </w:tc>
        <w:tc>
          <w:tcPr>
            <w:tcW w:w="1474" w:type="dxa"/>
            <w:vAlign w:val="center"/>
          </w:tcPr>
          <w:p>
            <w:pPr>
              <w:pStyle w:val="25"/>
            </w:pPr>
            <w:r>
              <w:t>2272.38</w:t>
            </w:r>
          </w:p>
        </w:tc>
        <w:tc>
          <w:tcPr>
            <w:tcW w:w="1474" w:type="dxa"/>
            <w:vAlign w:val="center"/>
          </w:tcPr>
          <w:p>
            <w:pPr>
              <w:pStyle w:val="25"/>
            </w:pPr>
            <w:r>
              <w:t>2272.38</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501306霸州市第六中学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2272.38</w:t>
            </w:r>
          </w:p>
        </w:tc>
        <w:tc>
          <w:tcPr>
            <w:tcW w:w="2551" w:type="dxa"/>
            <w:vAlign w:val="center"/>
          </w:tcPr>
          <w:p>
            <w:pPr>
              <w:pStyle w:val="25"/>
            </w:pPr>
            <w:r>
              <w:t>2114.25</w:t>
            </w:r>
          </w:p>
        </w:tc>
        <w:tc>
          <w:tcPr>
            <w:tcW w:w="2551" w:type="dxa"/>
            <w:vAlign w:val="center"/>
          </w:tcPr>
          <w:p>
            <w:pPr>
              <w:pStyle w:val="25"/>
            </w:pPr>
            <w:r>
              <w:t>158.13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2272.38</w:t>
            </w:r>
          </w:p>
        </w:tc>
        <w:tc>
          <w:tcPr>
            <w:tcW w:w="2551" w:type="dxa"/>
            <w:vAlign w:val="center"/>
          </w:tcPr>
          <w:p>
            <w:pPr>
              <w:pStyle w:val="21"/>
            </w:pPr>
            <w:r>
              <w:t>2114.25</w:t>
            </w:r>
          </w:p>
        </w:tc>
        <w:tc>
          <w:tcPr>
            <w:tcW w:w="2551" w:type="dxa"/>
            <w:vAlign w:val="center"/>
          </w:tcPr>
          <w:p>
            <w:pPr>
              <w:pStyle w:val="21"/>
            </w:pPr>
            <w:r>
              <w:t>158.13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2272.38</w:t>
            </w:r>
          </w:p>
        </w:tc>
        <w:tc>
          <w:tcPr>
            <w:tcW w:w="2551" w:type="dxa"/>
            <w:vAlign w:val="center"/>
          </w:tcPr>
          <w:p>
            <w:pPr>
              <w:pStyle w:val="21"/>
            </w:pPr>
            <w:r>
              <w:t>2114.25</w:t>
            </w:r>
          </w:p>
        </w:tc>
        <w:tc>
          <w:tcPr>
            <w:tcW w:w="2551" w:type="dxa"/>
            <w:vAlign w:val="center"/>
          </w:tcPr>
          <w:p>
            <w:pPr>
              <w:pStyle w:val="21"/>
            </w:pPr>
            <w:r>
              <w:t>158.13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2050203</w:t>
            </w:r>
          </w:p>
        </w:tc>
        <w:tc>
          <w:tcPr>
            <w:tcW w:w="4535" w:type="dxa"/>
            <w:vAlign w:val="center"/>
          </w:tcPr>
          <w:p>
            <w:pPr>
              <w:pStyle w:val="22"/>
            </w:pPr>
            <w:r>
              <w:t>初中教育</w:t>
            </w:r>
          </w:p>
        </w:tc>
        <w:tc>
          <w:tcPr>
            <w:tcW w:w="2551" w:type="dxa"/>
            <w:vAlign w:val="center"/>
          </w:tcPr>
          <w:p>
            <w:pPr>
              <w:pStyle w:val="21"/>
            </w:pPr>
            <w:r>
              <w:t>2272.38</w:t>
            </w:r>
          </w:p>
        </w:tc>
        <w:tc>
          <w:tcPr>
            <w:tcW w:w="2551" w:type="dxa"/>
            <w:vAlign w:val="center"/>
          </w:tcPr>
          <w:p>
            <w:pPr>
              <w:pStyle w:val="21"/>
            </w:pPr>
            <w:r>
              <w:t>2114.25</w:t>
            </w:r>
          </w:p>
        </w:tc>
        <w:tc>
          <w:tcPr>
            <w:tcW w:w="2551" w:type="dxa"/>
            <w:vAlign w:val="center"/>
          </w:tcPr>
          <w:p>
            <w:pPr>
              <w:pStyle w:val="21"/>
            </w:pPr>
            <w:r>
              <w:t>158.13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501306霸州市第六中学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2114.25</w:t>
            </w:r>
          </w:p>
        </w:tc>
        <w:tc>
          <w:tcPr>
            <w:tcW w:w="2551" w:type="dxa"/>
            <w:vAlign w:val="center"/>
          </w:tcPr>
          <w:p>
            <w:pPr>
              <w:pStyle w:val="25"/>
            </w:pPr>
            <w:r>
              <w:t>2083.10</w:t>
            </w:r>
          </w:p>
        </w:tc>
        <w:tc>
          <w:tcPr>
            <w:tcW w:w="2551" w:type="dxa"/>
            <w:vAlign w:val="center"/>
          </w:tcPr>
          <w:p>
            <w:pPr>
              <w:pStyle w:val="25"/>
            </w:pPr>
            <w:r>
              <w:t>31.15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1848.30</w:t>
            </w:r>
          </w:p>
        </w:tc>
        <w:tc>
          <w:tcPr>
            <w:tcW w:w="2551" w:type="dxa"/>
            <w:vAlign w:val="center"/>
          </w:tcPr>
          <w:p>
            <w:pPr>
              <w:pStyle w:val="21"/>
            </w:pPr>
            <w:r>
              <w:t>1848.30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494.85</w:t>
            </w:r>
          </w:p>
        </w:tc>
        <w:tc>
          <w:tcPr>
            <w:tcW w:w="2551" w:type="dxa"/>
            <w:vAlign w:val="center"/>
          </w:tcPr>
          <w:p>
            <w:pPr>
              <w:pStyle w:val="21"/>
            </w:pPr>
            <w:r>
              <w:t>494.85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106.76</w:t>
            </w:r>
          </w:p>
        </w:tc>
        <w:tc>
          <w:tcPr>
            <w:tcW w:w="2551" w:type="dxa"/>
            <w:vAlign w:val="center"/>
          </w:tcPr>
          <w:p>
            <w:pPr>
              <w:pStyle w:val="21"/>
            </w:pPr>
            <w:r>
              <w:t>106.76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649.20</w:t>
            </w:r>
          </w:p>
        </w:tc>
        <w:tc>
          <w:tcPr>
            <w:tcW w:w="2551" w:type="dxa"/>
            <w:vAlign w:val="center"/>
          </w:tcPr>
          <w:p>
            <w:pPr>
              <w:pStyle w:val="21"/>
            </w:pPr>
            <w:r>
              <w:t>649.20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158.22</w:t>
            </w:r>
          </w:p>
        </w:tc>
        <w:tc>
          <w:tcPr>
            <w:tcW w:w="2551" w:type="dxa"/>
            <w:vAlign w:val="center"/>
          </w:tcPr>
          <w:p>
            <w:pPr>
              <w:pStyle w:val="21"/>
            </w:pPr>
            <w:r>
              <w:t>158.22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19.62</w:t>
            </w:r>
          </w:p>
        </w:tc>
        <w:tc>
          <w:tcPr>
            <w:tcW w:w="2551" w:type="dxa"/>
            <w:vAlign w:val="center"/>
          </w:tcPr>
          <w:p>
            <w:pPr>
              <w:pStyle w:val="21"/>
            </w:pPr>
            <w:r>
              <w:t>19.62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45.74</w:t>
            </w:r>
          </w:p>
        </w:tc>
        <w:tc>
          <w:tcPr>
            <w:tcW w:w="2551" w:type="dxa"/>
            <w:vAlign w:val="center"/>
          </w:tcPr>
          <w:p>
            <w:pPr>
              <w:pStyle w:val="21"/>
            </w:pPr>
            <w:r>
              <w:t>45.74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11.24</w:t>
            </w:r>
          </w:p>
        </w:tc>
        <w:tc>
          <w:tcPr>
            <w:tcW w:w="2551" w:type="dxa"/>
            <w:vAlign w:val="center"/>
          </w:tcPr>
          <w:p>
            <w:pPr>
              <w:pStyle w:val="21"/>
            </w:pPr>
            <w:r>
              <w:t>11.24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128.60</w:t>
            </w:r>
          </w:p>
        </w:tc>
        <w:tc>
          <w:tcPr>
            <w:tcW w:w="2551" w:type="dxa"/>
            <w:vAlign w:val="center"/>
          </w:tcPr>
          <w:p>
            <w:pPr>
              <w:pStyle w:val="21"/>
            </w:pPr>
            <w:r>
              <w:t>128.60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234.07</w:t>
            </w:r>
          </w:p>
        </w:tc>
        <w:tc>
          <w:tcPr>
            <w:tcW w:w="2551" w:type="dxa"/>
            <w:vAlign w:val="center"/>
          </w:tcPr>
          <w:p>
            <w:pPr>
              <w:pStyle w:val="21"/>
            </w:pPr>
            <w:r>
              <w:t>234.07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31.15</w:t>
            </w:r>
          </w:p>
        </w:tc>
        <w:tc>
          <w:tcPr>
            <w:tcW w:w="2551" w:type="dxa"/>
            <w:vAlign w:val="center"/>
          </w:tcPr>
          <w:p>
            <w:pPr>
              <w:pStyle w:val="21"/>
            </w:pPr>
          </w:p>
        </w:tc>
        <w:tc>
          <w:tcPr>
            <w:tcW w:w="2551" w:type="dxa"/>
            <w:vAlign w:val="center"/>
          </w:tcPr>
          <w:p>
            <w:pPr>
              <w:pStyle w:val="21"/>
            </w:pPr>
            <w:r>
              <w:t>31.15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18.12</w:t>
            </w:r>
          </w:p>
        </w:tc>
        <w:tc>
          <w:tcPr>
            <w:tcW w:w="2551" w:type="dxa"/>
            <w:vAlign w:val="center"/>
          </w:tcPr>
          <w:p>
            <w:pPr>
              <w:pStyle w:val="21"/>
            </w:pPr>
          </w:p>
        </w:tc>
        <w:tc>
          <w:tcPr>
            <w:tcW w:w="2551" w:type="dxa"/>
            <w:vAlign w:val="center"/>
          </w:tcPr>
          <w:p>
            <w:pPr>
              <w:pStyle w:val="21"/>
            </w:pPr>
            <w:r>
              <w:t>18.12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13.03</w:t>
            </w:r>
          </w:p>
        </w:tc>
        <w:tc>
          <w:tcPr>
            <w:tcW w:w="2551" w:type="dxa"/>
            <w:vAlign w:val="center"/>
          </w:tcPr>
          <w:p>
            <w:pPr>
              <w:pStyle w:val="21"/>
            </w:pPr>
          </w:p>
        </w:tc>
        <w:tc>
          <w:tcPr>
            <w:tcW w:w="2551" w:type="dxa"/>
            <w:vAlign w:val="center"/>
          </w:tcPr>
          <w:p>
            <w:pPr>
              <w:pStyle w:val="21"/>
            </w:pPr>
            <w:r>
              <w:t>13.03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234.80</w:t>
            </w:r>
          </w:p>
        </w:tc>
        <w:tc>
          <w:tcPr>
            <w:tcW w:w="2551" w:type="dxa"/>
            <w:vAlign w:val="center"/>
          </w:tcPr>
          <w:p>
            <w:pPr>
              <w:pStyle w:val="21"/>
            </w:pPr>
            <w:r>
              <w:t>234.80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142.73</w:t>
            </w:r>
          </w:p>
        </w:tc>
        <w:tc>
          <w:tcPr>
            <w:tcW w:w="2551" w:type="dxa"/>
            <w:vAlign w:val="center"/>
          </w:tcPr>
          <w:p>
            <w:pPr>
              <w:pStyle w:val="21"/>
            </w:pPr>
            <w:r>
              <w:t>142.73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4.20</w:t>
            </w:r>
          </w:p>
        </w:tc>
        <w:tc>
          <w:tcPr>
            <w:tcW w:w="2551" w:type="dxa"/>
            <w:vAlign w:val="center"/>
          </w:tcPr>
          <w:p>
            <w:pPr>
              <w:pStyle w:val="21"/>
            </w:pPr>
            <w:r>
              <w:t>4.20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87.77</w:t>
            </w:r>
          </w:p>
        </w:tc>
        <w:tc>
          <w:tcPr>
            <w:tcW w:w="2551" w:type="dxa"/>
            <w:vAlign w:val="center"/>
          </w:tcPr>
          <w:p>
            <w:pPr>
              <w:pStyle w:val="21"/>
            </w:pPr>
            <w:r>
              <w:t>87.77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0.10</w:t>
            </w:r>
          </w:p>
        </w:tc>
        <w:tc>
          <w:tcPr>
            <w:tcW w:w="2551" w:type="dxa"/>
            <w:vAlign w:val="center"/>
          </w:tcPr>
          <w:p>
            <w:pPr>
              <w:pStyle w:val="21"/>
            </w:pPr>
            <w:r>
              <w:t>0.10</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501306霸州市第六中学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501306霸州市第六中学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501306霸州市第六中学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rPr>
                <w:rFonts w:hint="eastAsia" w:eastAsia="方正书宋_GBK"/>
                <w:lang w:val="en-US" w:eastAsia="zh-CN"/>
              </w:rPr>
            </w:pPr>
            <w:r>
              <w:rPr>
                <w:rFonts w:hint="eastAsia"/>
                <w:lang w:val="en-US" w:eastAsia="zh-CN"/>
              </w:rPr>
              <w:t>1</w:t>
            </w:r>
          </w:p>
        </w:tc>
        <w:tc>
          <w:tcPr>
            <w:tcW w:w="3798" w:type="dxa"/>
            <w:vAlign w:val="center"/>
          </w:tcPr>
          <w:p>
            <w:pPr>
              <w:pStyle w:val="20"/>
              <w:rPr>
                <w:rFonts w:hint="eastAsia" w:eastAsia="方正书宋_GBK"/>
                <w:lang w:eastAsia="zh-CN"/>
              </w:rPr>
            </w:pPr>
            <w:r>
              <w:rPr>
                <w:rFonts w:hint="eastAsia"/>
                <w:lang w:eastAsia="zh-CN"/>
              </w:rPr>
              <w:t>合计</w:t>
            </w:r>
          </w:p>
        </w:tc>
        <w:tc>
          <w:tcPr>
            <w:tcW w:w="2382" w:type="dxa"/>
            <w:vAlign w:val="center"/>
          </w:tcPr>
          <w:p>
            <w:pPr>
              <w:pStyle w:val="20"/>
              <w:rPr>
                <w:rFonts w:hint="default" w:eastAsia="方正书宋_GBK"/>
                <w:lang w:val="en-US" w:eastAsia="zh-CN"/>
              </w:rPr>
            </w:pPr>
            <w:r>
              <w:rPr>
                <w:rFonts w:hint="eastAsia"/>
                <w:lang w:val="en-US" w:eastAsia="zh-CN"/>
              </w:rPr>
              <w:t>7.72</w:t>
            </w:r>
          </w:p>
        </w:tc>
        <w:tc>
          <w:tcPr>
            <w:tcW w:w="2381" w:type="dxa"/>
            <w:vAlign w:val="center"/>
          </w:tcPr>
          <w:p>
            <w:pPr>
              <w:pStyle w:val="20"/>
              <w:rPr>
                <w:rFonts w:hint="default" w:eastAsia="方正书宋_GBK"/>
                <w:lang w:val="en-US" w:eastAsia="zh-CN"/>
              </w:rPr>
            </w:pPr>
            <w:r>
              <w:rPr>
                <w:rFonts w:hint="eastAsia"/>
                <w:lang w:val="en-US" w:eastAsia="zh-CN"/>
              </w:rPr>
              <w:t>7.72</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rPr>
                <w:rFonts w:hint="eastAsia" w:eastAsia="方正书宋_GBK"/>
                <w:lang w:val="en-US" w:eastAsia="zh-CN"/>
              </w:rPr>
            </w:pPr>
            <w:r>
              <w:rPr>
                <w:rFonts w:hint="eastAsia"/>
                <w:lang w:val="en-US" w:eastAsia="zh-CN"/>
              </w:rPr>
              <w:t>2</w:t>
            </w:r>
          </w:p>
        </w:tc>
        <w:tc>
          <w:tcPr>
            <w:tcW w:w="3798" w:type="dxa"/>
            <w:vAlign w:val="center"/>
          </w:tcPr>
          <w:p>
            <w:pPr>
              <w:pStyle w:val="20"/>
              <w:jc w:val="left"/>
              <w:rPr>
                <w:rFonts w:hint="eastAsia" w:eastAsia="方正书宋_GBK"/>
                <w:lang w:eastAsia="zh-CN"/>
              </w:rPr>
            </w:pPr>
            <w:r>
              <w:rPr>
                <w:rFonts w:hint="eastAsia"/>
                <w:lang w:eastAsia="zh-CN"/>
              </w:rPr>
              <w:t>“三公”经费小计</w:t>
            </w:r>
          </w:p>
        </w:tc>
        <w:tc>
          <w:tcPr>
            <w:tcW w:w="2382" w:type="dxa"/>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rPr>
                <w:rFonts w:hint="eastAsia" w:eastAsia="方正书宋_GBK"/>
                <w:lang w:val="en-US" w:eastAsia="zh-CN"/>
              </w:rPr>
            </w:pPr>
            <w:r>
              <w:rPr>
                <w:rFonts w:hint="eastAsia"/>
                <w:lang w:val="en-US" w:eastAsia="zh-CN"/>
              </w:rPr>
              <w:t>3</w:t>
            </w:r>
          </w:p>
        </w:tc>
        <w:tc>
          <w:tcPr>
            <w:tcW w:w="3798" w:type="dxa"/>
            <w:vAlign w:val="center"/>
          </w:tcPr>
          <w:p>
            <w:pPr>
              <w:pStyle w:val="20"/>
              <w:jc w:val="left"/>
              <w:rPr>
                <w:rFonts w:hint="eastAsia" w:eastAsia="方正书宋_GBK"/>
                <w:lang w:eastAsia="zh-CN"/>
              </w:rPr>
            </w:pPr>
            <w:r>
              <w:rPr>
                <w:rFonts w:hint="eastAsia"/>
                <w:lang w:eastAsia="zh-CN"/>
              </w:rPr>
              <w:t>一、因公出国（境）费</w:t>
            </w:r>
          </w:p>
        </w:tc>
        <w:tc>
          <w:tcPr>
            <w:tcW w:w="2382" w:type="dxa"/>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rPr>
                <w:rFonts w:hint="default" w:eastAsia="方正书宋_GBK"/>
                <w:lang w:val="en-US" w:eastAsia="zh-CN"/>
              </w:rPr>
            </w:pPr>
            <w:r>
              <w:rPr>
                <w:rFonts w:hint="eastAsia"/>
                <w:lang w:val="en-US" w:eastAsia="zh-CN"/>
              </w:rPr>
              <w:t>4</w:t>
            </w:r>
          </w:p>
        </w:tc>
        <w:tc>
          <w:tcPr>
            <w:tcW w:w="3798" w:type="dxa"/>
            <w:vAlign w:val="center"/>
          </w:tcPr>
          <w:p>
            <w:pPr>
              <w:pStyle w:val="20"/>
              <w:jc w:val="left"/>
            </w:pPr>
            <w:r>
              <w:rPr>
                <w:rFonts w:hint="eastAsia"/>
                <w:lang w:eastAsia="zh-CN"/>
              </w:rPr>
              <w:t>二、</w:t>
            </w:r>
            <w:r>
              <w:rPr>
                <w:rFonts w:hint="eastAsia"/>
              </w:rPr>
              <w:t>公务用车购置及运行维护费</w:t>
            </w:r>
          </w:p>
        </w:tc>
        <w:tc>
          <w:tcPr>
            <w:tcW w:w="2382" w:type="dxa"/>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rPr>
                <w:rFonts w:hint="eastAsia" w:eastAsia="方正书宋_GBK"/>
                <w:lang w:val="en-US" w:eastAsia="zh-CN"/>
              </w:rPr>
            </w:pPr>
            <w:r>
              <w:rPr>
                <w:rFonts w:hint="eastAsia"/>
                <w:lang w:val="en-US" w:eastAsia="zh-CN"/>
              </w:rPr>
              <w:t>5</w:t>
            </w:r>
          </w:p>
        </w:tc>
        <w:tc>
          <w:tcPr>
            <w:tcW w:w="3798" w:type="dxa"/>
            <w:vAlign w:val="center"/>
          </w:tcPr>
          <w:p>
            <w:pPr>
              <w:pStyle w:val="20"/>
              <w:jc w:val="left"/>
            </w:pPr>
            <w:r>
              <w:rPr>
                <w:rFonts w:hint="eastAsia"/>
                <w:lang w:eastAsia="zh-CN"/>
              </w:rPr>
              <w:t>其中：</w:t>
            </w:r>
            <w:r>
              <w:rPr>
                <w:rFonts w:hint="eastAsia"/>
              </w:rPr>
              <w:t>公务用车购置费</w:t>
            </w:r>
          </w:p>
        </w:tc>
        <w:tc>
          <w:tcPr>
            <w:tcW w:w="2382" w:type="dxa"/>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rPr>
                <w:rFonts w:hint="eastAsia" w:eastAsia="方正书宋_GBK"/>
                <w:lang w:val="en-US" w:eastAsia="zh-CN"/>
              </w:rPr>
            </w:pPr>
            <w:r>
              <w:rPr>
                <w:rFonts w:hint="eastAsia"/>
                <w:lang w:val="en-US" w:eastAsia="zh-CN"/>
              </w:rPr>
              <w:t>6</w:t>
            </w:r>
          </w:p>
        </w:tc>
        <w:tc>
          <w:tcPr>
            <w:tcW w:w="3798" w:type="dxa"/>
            <w:vAlign w:val="center"/>
          </w:tcPr>
          <w:p>
            <w:pPr>
              <w:pStyle w:val="20"/>
              <w:ind w:firstLine="632" w:firstLineChars="300"/>
              <w:jc w:val="left"/>
            </w:pPr>
            <w:r>
              <w:rPr>
                <w:rFonts w:hint="eastAsia"/>
              </w:rPr>
              <w:t>公务用车运行维护费</w:t>
            </w:r>
          </w:p>
        </w:tc>
        <w:tc>
          <w:tcPr>
            <w:tcW w:w="2382" w:type="dxa"/>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eastAsia" w:ascii="方正书宋_GBK" w:hAnsi="方正书宋_GBK" w:eastAsia="方正书宋_GBK" w:cs="方正书宋_GBK"/>
                <w:b/>
                <w:kern w:val="0"/>
                <w:sz w:val="21"/>
                <w:szCs w:val="24"/>
                <w:lang w:val="en-US" w:eastAsia="zh-CN" w:bidi="ar-SA"/>
              </w:rPr>
            </w:pPr>
            <w:r>
              <w:rPr>
                <w:rFonts w:hint="eastAsia" w:ascii="方正书宋_GBK" w:hAnsi="方正书宋_GBK" w:eastAsia="方正书宋_GBK" w:cs="方正书宋_GBK"/>
                <w:b/>
                <w:kern w:val="0"/>
                <w:sz w:val="21"/>
                <w:szCs w:val="24"/>
                <w:lang w:val="en-US" w:eastAsia="zh-CN" w:bidi="ar-SA"/>
              </w:rPr>
              <w:t>7</w:t>
            </w:r>
          </w:p>
        </w:tc>
        <w:tc>
          <w:tcPr>
            <w:tcW w:w="3798" w:type="dxa"/>
            <w:vAlign w:val="center"/>
          </w:tcPr>
          <w:p>
            <w:pPr>
              <w:pStyle w:val="22"/>
              <w:jc w:val="left"/>
              <w:rPr>
                <w:rFonts w:hint="eastAsia" w:ascii="方正书宋_GBK" w:hAnsi="方正书宋_GBK" w:eastAsia="方正书宋_GBK" w:cs="方正书宋_GBK"/>
                <w:b/>
                <w:kern w:val="0"/>
                <w:sz w:val="21"/>
                <w:szCs w:val="24"/>
                <w:lang w:val="en-US" w:eastAsia="uk-UA" w:bidi="ar-SA"/>
              </w:rPr>
            </w:pPr>
            <w:r>
              <w:rPr>
                <w:rFonts w:hint="eastAsia" w:ascii="方正书宋_GBK" w:hAnsi="方正书宋_GBK" w:eastAsia="方正书宋_GBK" w:cs="方正书宋_GBK"/>
                <w:b/>
                <w:kern w:val="0"/>
                <w:sz w:val="21"/>
                <w:szCs w:val="24"/>
                <w:lang w:val="en-US" w:eastAsia="zh-CN" w:bidi="ar-SA"/>
              </w:rPr>
              <w:t>三、</w:t>
            </w:r>
            <w:r>
              <w:rPr>
                <w:rFonts w:hint="eastAsia" w:ascii="方正书宋_GBK" w:hAnsi="方正书宋_GBK" w:eastAsia="方正书宋_GBK" w:cs="方正书宋_GBK"/>
                <w:b/>
                <w:kern w:val="0"/>
                <w:sz w:val="21"/>
                <w:szCs w:val="24"/>
                <w:lang w:val="en-US" w:eastAsia="uk-UA" w:bidi="ar-SA"/>
              </w:rPr>
              <w:t>公务接待费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default" w:ascii="方正书宋_GBK" w:hAnsi="方正书宋_GBK" w:eastAsia="方正书宋_GBK" w:cs="方正书宋_GBK"/>
                <w:b/>
                <w:kern w:val="0"/>
                <w:sz w:val="21"/>
                <w:szCs w:val="24"/>
                <w:lang w:val="en-US" w:eastAsia="zh-CN" w:bidi="ar-SA"/>
              </w:rPr>
            </w:pPr>
            <w:r>
              <w:rPr>
                <w:rFonts w:hint="eastAsia" w:ascii="方正书宋_GBK" w:hAnsi="方正书宋_GBK" w:eastAsia="方正书宋_GBK" w:cs="方正书宋_GBK"/>
                <w:b/>
                <w:kern w:val="0"/>
                <w:sz w:val="21"/>
                <w:szCs w:val="24"/>
                <w:lang w:val="en-US" w:eastAsia="zh-CN" w:bidi="ar-SA"/>
              </w:rPr>
              <w:t>8</w:t>
            </w:r>
          </w:p>
        </w:tc>
        <w:tc>
          <w:tcPr>
            <w:tcW w:w="3798" w:type="dxa"/>
            <w:vAlign w:val="center"/>
          </w:tcPr>
          <w:p>
            <w:pPr>
              <w:pStyle w:val="22"/>
              <w:jc w:val="left"/>
              <w:rPr>
                <w:rFonts w:hint="eastAsia" w:ascii="方正书宋_GBK" w:hAnsi="方正书宋_GBK" w:eastAsia="方正书宋_GBK" w:cs="方正书宋_GBK"/>
                <w:b/>
                <w:kern w:val="0"/>
                <w:sz w:val="21"/>
                <w:szCs w:val="24"/>
                <w:lang w:val="en-US" w:eastAsia="zh-CN" w:bidi="ar-SA"/>
              </w:rPr>
            </w:pPr>
            <w:r>
              <w:rPr>
                <w:rFonts w:hint="eastAsia" w:ascii="方正书宋_GBK" w:hAnsi="方正书宋_GBK" w:eastAsia="方正书宋_GBK" w:cs="方正书宋_GBK"/>
                <w:b/>
                <w:kern w:val="0"/>
                <w:sz w:val="21"/>
                <w:szCs w:val="24"/>
                <w:lang w:val="en-US" w:eastAsia="zh-CN" w:bidi="ar-SA"/>
              </w:rPr>
              <w:t>四、会议费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rPr>
                <w:rFonts w:hint="default" w:ascii="方正书宋_GBK" w:hAnsi="方正书宋_GBK" w:eastAsia="方正书宋_GBK" w:cs="方正书宋_GBK"/>
                <w:b/>
                <w:kern w:val="0"/>
                <w:sz w:val="21"/>
                <w:szCs w:val="24"/>
                <w:lang w:val="en-US" w:eastAsia="zh-CN" w:bidi="ar-SA"/>
              </w:rPr>
            </w:pPr>
            <w:r>
              <w:rPr>
                <w:rFonts w:hint="eastAsia" w:ascii="方正书宋_GBK" w:hAnsi="方正书宋_GBK" w:eastAsia="方正书宋_GBK" w:cs="方正书宋_GBK"/>
                <w:b/>
                <w:kern w:val="0"/>
                <w:sz w:val="21"/>
                <w:szCs w:val="24"/>
                <w:lang w:val="en-US" w:eastAsia="zh-CN" w:bidi="ar-SA"/>
              </w:rPr>
              <w:t>9</w:t>
            </w:r>
          </w:p>
        </w:tc>
        <w:tc>
          <w:tcPr>
            <w:tcW w:w="3798" w:type="dxa"/>
            <w:vAlign w:val="center"/>
          </w:tcPr>
          <w:p>
            <w:pPr>
              <w:pStyle w:val="22"/>
              <w:jc w:val="left"/>
              <w:rPr>
                <w:rFonts w:hint="eastAsia" w:ascii="方正书宋_GBK" w:hAnsi="方正书宋_GBK" w:eastAsia="方正书宋_GBK" w:cs="方正书宋_GBK"/>
                <w:b/>
                <w:kern w:val="0"/>
                <w:sz w:val="21"/>
                <w:szCs w:val="24"/>
                <w:lang w:val="en-US" w:eastAsia="zh-CN" w:bidi="ar-SA"/>
              </w:rPr>
            </w:pPr>
            <w:r>
              <w:rPr>
                <w:rFonts w:hint="eastAsia" w:ascii="方正书宋_GBK" w:hAnsi="方正书宋_GBK" w:eastAsia="方正书宋_GBK" w:cs="方正书宋_GBK"/>
                <w:b/>
                <w:kern w:val="0"/>
                <w:sz w:val="21"/>
                <w:szCs w:val="24"/>
                <w:lang w:val="en-US" w:eastAsia="zh-CN" w:bidi="ar-SA"/>
              </w:rPr>
              <w:t>五、培训费</w:t>
            </w:r>
          </w:p>
        </w:tc>
        <w:tc>
          <w:tcPr>
            <w:tcW w:w="2382" w:type="dxa"/>
            <w:vAlign w:val="center"/>
          </w:tcPr>
          <w:p>
            <w:pPr>
              <w:pStyle w:val="21"/>
              <w:jc w:val="center"/>
              <w:rPr>
                <w:rFonts w:hint="default" w:ascii="方正书宋_GBK" w:hAnsi="方正书宋_GBK" w:eastAsia="方正书宋_GBK" w:cs="方正书宋_GBK"/>
                <w:b/>
                <w:kern w:val="0"/>
                <w:sz w:val="21"/>
                <w:szCs w:val="24"/>
                <w:lang w:val="en-US" w:eastAsia="zh-CN" w:bidi="ar-SA"/>
              </w:rPr>
            </w:pPr>
            <w:r>
              <w:rPr>
                <w:rFonts w:hint="eastAsia" w:ascii="方正书宋_GBK" w:hAnsi="方正书宋_GBK" w:eastAsia="方正书宋_GBK" w:cs="方正书宋_GBK"/>
                <w:b/>
                <w:kern w:val="0"/>
                <w:sz w:val="21"/>
                <w:szCs w:val="24"/>
                <w:lang w:val="en-US" w:eastAsia="zh-CN" w:bidi="ar-SA"/>
              </w:rPr>
              <w:t>7.72</w:t>
            </w:r>
          </w:p>
        </w:tc>
        <w:tc>
          <w:tcPr>
            <w:tcW w:w="2381" w:type="dxa"/>
            <w:vAlign w:val="center"/>
          </w:tcPr>
          <w:p>
            <w:pPr>
              <w:pStyle w:val="21"/>
              <w:jc w:val="center"/>
              <w:rPr>
                <w:rFonts w:hint="default" w:ascii="方正书宋_GBK" w:hAnsi="方正书宋_GBK" w:eastAsia="方正书宋_GBK" w:cs="方正书宋_GBK"/>
                <w:b/>
                <w:kern w:val="0"/>
                <w:sz w:val="21"/>
                <w:szCs w:val="24"/>
                <w:lang w:val="en-US" w:eastAsia="zh-CN" w:bidi="ar-SA"/>
              </w:rPr>
            </w:pPr>
            <w:r>
              <w:rPr>
                <w:rFonts w:hint="eastAsia" w:ascii="方正书宋_GBK" w:hAnsi="方正书宋_GBK" w:eastAsia="方正书宋_GBK" w:cs="方正书宋_GBK"/>
                <w:b/>
                <w:kern w:val="0"/>
                <w:sz w:val="21"/>
                <w:szCs w:val="24"/>
                <w:lang w:val="en-US" w:eastAsia="zh-CN" w:bidi="ar-SA"/>
              </w:rPr>
              <w:t>7.72</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霸州市第六中学2023年单位预算信息公开情况说明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按照《预算法》、《地方预决算公开操作规程》和《关于进一步推进预算公开工作的实施意见》规定，现将霸州市第六中学2023年单位预算公开如下：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rPr>
          <w:rFonts w:hint="eastAsia" w:eastAsia="方正仿宋_GBK"/>
          <w:lang w:eastAsia="zh-CN"/>
        </w:rPr>
      </w:pPr>
      <w:r>
        <w:rPr>
          <w:rFonts w:hint="eastAsia"/>
          <w:lang w:eastAsia="zh-CN"/>
        </w:rPr>
        <w:t>霸州市第六中学是直属于霸州市教育和体育局管理的学校，其主要职能为实施初中教育，促进中学生教育发展。</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霸州市第六中学</w:t>
            </w:r>
          </w:p>
        </w:tc>
        <w:tc>
          <w:tcPr>
            <w:tcW w:w="1843" w:type="dxa"/>
            <w:vAlign w:val="center"/>
          </w:tcPr>
          <w:p>
            <w:pPr>
              <w:pStyle w:val="23"/>
            </w:pPr>
            <w:r>
              <w:t>事业</w:t>
            </w:r>
          </w:p>
        </w:tc>
        <w:tc>
          <w:tcPr>
            <w:tcW w:w="2126" w:type="dxa"/>
            <w:vAlign w:val="center"/>
          </w:tcPr>
          <w:p>
            <w:pPr>
              <w:pStyle w:val="23"/>
            </w:pPr>
            <w:r>
              <w:t>正科级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反映本单位当年全部收入。2023年预算收入2272.38万元，其中：一般公共预算收入2272.38万元，基金预算收入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0</w:t>
      </w:r>
      <w:r>
        <w:rPr>
          <w:rFonts w:hint="eastAsia" w:ascii="方正仿宋_GBK"/>
        </w:rPr>
        <w:t>万元（有则写，无则填0万元）。</w:t>
      </w:r>
    </w:p>
    <w:p>
      <w:pPr>
        <w:pStyle w:val="36"/>
        <w:jc w:val="both"/>
        <w:rPr>
          <w:rFonts w:ascii="方正仿宋_GBK"/>
        </w:rPr>
      </w:pPr>
      <w:r>
        <w:rPr>
          <w:rFonts w:hint="eastAsia" w:ascii="方正仿宋_GBK"/>
        </w:rPr>
        <w:t>2、支出说明</w:t>
      </w:r>
    </w:p>
    <w:p>
      <w:pPr>
        <w:pStyle w:val="36"/>
        <w:jc w:val="both"/>
        <w:rPr>
          <w:rFonts w:hint="eastAsia"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eastAsia="zh-CN"/>
        </w:rPr>
        <w:t>第六中学</w:t>
      </w:r>
      <w:r>
        <w:rPr>
          <w:rFonts w:hint="eastAsia" w:ascii="方正仿宋_GBK"/>
        </w:rPr>
        <w:t>单位2023年度单位预算中支出预算的总体情况。2023年支出预算2272.38万元，其中：基本支出2114.25万元，包括人员经费2083.10万元和日常公用经费31.15万元；</w:t>
      </w:r>
      <w:r>
        <w:rPr>
          <w:rFonts w:hint="eastAsia" w:ascii="方正仿宋_GBK"/>
          <w:highlight w:val="none"/>
        </w:rPr>
        <w:t>项目支出158.13万元，主要为：</w:t>
      </w:r>
      <w:r>
        <w:rPr>
          <w:rFonts w:hint="eastAsia" w:ascii="方正仿宋_GBK"/>
          <w:highlight w:val="none"/>
          <w:lang w:eastAsia="zh-CN"/>
        </w:rPr>
        <w:t>办公费、</w:t>
      </w:r>
      <w:r>
        <w:rPr>
          <w:rFonts w:hint="eastAsia" w:ascii="方正仿宋_GBK"/>
          <w:highlight w:val="none"/>
          <w:lang w:val="en-US" w:eastAsia="zh-CN"/>
        </w:rPr>
        <w:t>电费、</w:t>
      </w:r>
      <w:r>
        <w:rPr>
          <w:rFonts w:hint="eastAsia" w:ascii="方正仿宋_GBK"/>
          <w:highlight w:val="none"/>
          <w:lang w:eastAsia="zh-CN"/>
        </w:rPr>
        <w:t>取暖费、印刷费等</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2023年预算收支安排2272.38万元，较2022年预算增加</w:t>
      </w:r>
      <w:r>
        <w:rPr>
          <w:rFonts w:hint="eastAsia" w:ascii="方正仿宋_GBK"/>
          <w:lang w:val="en-US" w:eastAsia="zh-CN"/>
        </w:rPr>
        <w:t>229.2</w:t>
      </w:r>
      <w:r>
        <w:rPr>
          <w:rFonts w:hint="eastAsia" w:ascii="方正仿宋_GBK"/>
        </w:rPr>
        <w:t>万元，其中：基本支出增加</w:t>
      </w:r>
      <w:r>
        <w:rPr>
          <w:rFonts w:hint="eastAsia" w:ascii="方正仿宋_GBK"/>
          <w:lang w:val="en-US" w:eastAsia="zh-CN"/>
        </w:rPr>
        <w:t>252.77</w:t>
      </w:r>
      <w:r>
        <w:rPr>
          <w:rFonts w:hint="eastAsia" w:ascii="方正仿宋_GBK"/>
        </w:rPr>
        <w:t>万元，主要为</w:t>
      </w:r>
      <w:r>
        <w:rPr>
          <w:rFonts w:hint="eastAsia" w:ascii="方正仿宋_GBK"/>
          <w:lang w:eastAsia="zh-CN"/>
        </w:rPr>
        <w:t>人员经费</w:t>
      </w:r>
      <w:r>
        <w:rPr>
          <w:rFonts w:hint="eastAsia" w:ascii="方正仿宋_GBK"/>
          <w:lang w:val="en-US" w:eastAsia="zh-CN"/>
        </w:rPr>
        <w:t>和日常公用经费</w:t>
      </w:r>
      <w:r>
        <w:rPr>
          <w:rFonts w:hint="eastAsia" w:ascii="方正仿宋_GBK"/>
        </w:rPr>
        <w:t>支出；</w:t>
      </w:r>
      <w:r>
        <w:rPr>
          <w:rFonts w:hint="eastAsia" w:ascii="方正仿宋_GBK"/>
          <w:highlight w:val="none"/>
        </w:rPr>
        <w:t>项目支出减少</w:t>
      </w:r>
      <w:r>
        <w:rPr>
          <w:rFonts w:hint="eastAsia" w:ascii="方正仿宋_GBK"/>
          <w:highlight w:val="none"/>
          <w:lang w:val="en-US" w:eastAsia="zh-CN"/>
        </w:rPr>
        <w:t>23.57</w:t>
      </w:r>
      <w:r>
        <w:rPr>
          <w:rFonts w:hint="eastAsia" w:ascii="方正仿宋_GBK"/>
          <w:highlight w:val="none"/>
        </w:rPr>
        <w:t>万元，主要为</w:t>
      </w:r>
      <w:r>
        <w:rPr>
          <w:rFonts w:hint="eastAsia" w:ascii="方正仿宋_GBK"/>
          <w:highlight w:val="none"/>
          <w:lang w:eastAsia="zh-CN"/>
        </w:rPr>
        <w:t>压缩公费支出</w:t>
      </w:r>
      <w:r>
        <w:rPr>
          <w:rFonts w:hint="eastAsia" w:ascii="方正仿宋_GBK"/>
          <w:highlight w:val="none"/>
        </w:rPr>
        <w:t>。</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2023年，我单位运行经费共计安排31.15万元，主要用于办公区的工会经费、福利费等日常运行支出。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6"/>
        <w:jc w:val="both"/>
        <w:rPr>
          <w:rFonts w:hint="eastAsia" w:ascii="方正仿宋_GBK"/>
        </w:rPr>
      </w:pPr>
      <w:r>
        <w:rPr>
          <w:rFonts w:hint="eastAsia" w:ascii="方正仿宋_GBK"/>
        </w:rPr>
        <w:t>2023年，我单位“三公”经费预算安排0万元，其中：因公出国（境）费0万元；公务用车购置及运维费0万元（其</w:t>
      </w:r>
    </w:p>
    <w:p>
      <w:pPr>
        <w:pStyle w:val="36"/>
        <w:keepNext w:val="0"/>
        <w:keepLines w:val="0"/>
        <w:pageBreakBefore w:val="0"/>
        <w:widowControl/>
        <w:kinsoku/>
        <w:wordWrap/>
        <w:overflowPunct/>
        <w:topLinePunct w:val="0"/>
        <w:autoSpaceDE/>
        <w:autoSpaceDN/>
        <w:bidi w:val="0"/>
        <w:adjustRightInd/>
        <w:snapToGrid/>
        <w:ind w:firstLine="0"/>
        <w:jc w:val="left"/>
        <w:textAlignment w:val="auto"/>
        <w:rPr>
          <w:rFonts w:hint="eastAsia" w:ascii="方正仿宋_GBK"/>
        </w:rPr>
      </w:pPr>
      <w:r>
        <w:rPr>
          <w:rFonts w:hint="eastAsia" w:ascii="方正仿宋_GBK"/>
        </w:rPr>
        <w:t>中：公务用车购置费0万元，公务用车运行维护费0万元)；公务接待费0万元，与2022年持平，无增减变化。</w:t>
      </w:r>
    </w:p>
    <w:p>
      <w:pPr>
        <w:pStyle w:val="36"/>
        <w:keepNext w:val="0"/>
        <w:keepLines w:val="0"/>
        <w:pageBreakBefore w:val="0"/>
        <w:widowControl/>
        <w:kinsoku/>
        <w:wordWrap/>
        <w:overflowPunct/>
        <w:topLinePunct w:val="0"/>
        <w:autoSpaceDE/>
        <w:autoSpaceDN/>
        <w:bidi w:val="0"/>
        <w:adjustRightInd/>
        <w:snapToGrid/>
        <w:ind w:firstLine="0"/>
        <w:jc w:val="left"/>
        <w:textAlignment w:val="auto"/>
        <w:rPr>
          <w:rFonts w:hint="eastAsia" w:ascii="方正仿宋_GBK"/>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r>
        <w:rPr>
          <w:rFonts w:ascii="黑体" w:hAnsi="黑体" w:eastAsia="黑体" w:cs="黑体"/>
          <w:color w:val="000000"/>
          <w:sz w:val="32"/>
        </w:rPr>
        <w:t>五、预算绩效信息</w:t>
      </w:r>
    </w:p>
    <w:p>
      <w:pPr>
        <w:spacing w:before="10" w:after="10"/>
        <w:ind w:firstLine="640"/>
        <w:outlineLvl w:val="5"/>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≥1499人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r>
              <w:t>2.返聘教师薪酬及人身意外保险得到有效保障。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1人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教学完成率</w:t>
            </w:r>
          </w:p>
        </w:tc>
        <w:tc>
          <w:tcPr>
            <w:tcW w:w="2835" w:type="dxa"/>
            <w:vAlign w:val="center"/>
          </w:tcPr>
          <w:p>
            <w:pPr>
              <w:pStyle w:val="22"/>
            </w:pPr>
            <w:r>
              <w:t>教学完成率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3.63万元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是否有效保障完成教育教学活动</w:t>
            </w:r>
          </w:p>
        </w:tc>
        <w:tc>
          <w:tcPr>
            <w:tcW w:w="2835" w:type="dxa"/>
            <w:vAlign w:val="center"/>
          </w:tcPr>
          <w:p>
            <w:pPr>
              <w:pStyle w:val="22"/>
            </w:pPr>
            <w:r>
              <w:t>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是否有效环节学校师资力量紧张情况</w:t>
            </w:r>
          </w:p>
        </w:tc>
        <w:tc>
          <w:tcPr>
            <w:tcW w:w="2835" w:type="dxa"/>
            <w:vAlign w:val="center"/>
          </w:tcPr>
          <w:p>
            <w:pPr>
              <w:pStyle w:val="22"/>
            </w:pPr>
            <w:r>
              <w:t>是否有效环节学校师资力量紧张情况</w:t>
            </w:r>
          </w:p>
        </w:tc>
        <w:tc>
          <w:tcPr>
            <w:tcW w:w="2551" w:type="dxa"/>
            <w:vAlign w:val="center"/>
          </w:tcPr>
          <w:p>
            <w:pPr>
              <w:pStyle w:val="22"/>
            </w:pPr>
            <w:r>
              <w:t>有效环节</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≥1499人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r>
              <w:t>2.资金用于保障义务教育学校正常运转。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≥1499人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2023年，霸州市第六中学安排政府采购预算47.60万元。具体内容见下表。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501306霸州市第六中学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47.60</w:t>
            </w:r>
          </w:p>
        </w:tc>
        <w:tc>
          <w:tcPr>
            <w:tcW w:w="964" w:type="dxa"/>
            <w:vAlign w:val="center"/>
          </w:tcPr>
          <w:p>
            <w:pPr>
              <w:pStyle w:val="25"/>
            </w:pPr>
            <w:r>
              <w:t>47.60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47.60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霸州市第六中学小计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47.60</w:t>
            </w:r>
          </w:p>
        </w:tc>
        <w:tc>
          <w:tcPr>
            <w:tcW w:w="964" w:type="dxa"/>
            <w:vAlign w:val="center"/>
          </w:tcPr>
          <w:p>
            <w:pPr>
              <w:pStyle w:val="25"/>
            </w:pPr>
            <w:r>
              <w:t>47.60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47.60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47.50</w:t>
            </w:r>
          </w:p>
        </w:tc>
        <w:tc>
          <w:tcPr>
            <w:tcW w:w="1134" w:type="dxa"/>
            <w:vAlign w:val="center"/>
          </w:tcPr>
          <w:p>
            <w:pPr>
              <w:pStyle w:val="22"/>
            </w:pPr>
            <w:r>
              <w:t>其他体育设备设施</w:t>
            </w:r>
          </w:p>
        </w:tc>
        <w:tc>
          <w:tcPr>
            <w:tcW w:w="1134" w:type="dxa"/>
            <w:vAlign w:val="center"/>
          </w:tcPr>
          <w:p>
            <w:pPr>
              <w:pStyle w:val="22"/>
            </w:pPr>
            <w:r>
              <w:t>A02469900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4.50</w:t>
            </w:r>
          </w:p>
        </w:tc>
        <w:tc>
          <w:tcPr>
            <w:tcW w:w="964" w:type="dxa"/>
            <w:vAlign w:val="center"/>
          </w:tcPr>
          <w:p>
            <w:pPr>
              <w:pStyle w:val="21"/>
            </w:pPr>
            <w:r>
              <w:t>4.50</w:t>
            </w:r>
          </w:p>
        </w:tc>
        <w:tc>
          <w:tcPr>
            <w:tcW w:w="964" w:type="dxa"/>
            <w:vAlign w:val="center"/>
          </w:tcPr>
          <w:p>
            <w:pPr>
              <w:pStyle w:val="21"/>
            </w:pPr>
            <w:r>
              <w:t>4.50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101.00</w:t>
            </w:r>
          </w:p>
        </w:tc>
        <w:tc>
          <w:tcPr>
            <w:tcW w:w="1134" w:type="dxa"/>
            <w:vAlign w:val="center"/>
          </w:tcPr>
          <w:p>
            <w:pPr>
              <w:pStyle w:val="22"/>
            </w:pPr>
            <w:r>
              <w:t>其他房屋</w:t>
            </w:r>
          </w:p>
        </w:tc>
        <w:tc>
          <w:tcPr>
            <w:tcW w:w="1134" w:type="dxa"/>
            <w:vAlign w:val="center"/>
          </w:tcPr>
          <w:p>
            <w:pPr>
              <w:pStyle w:val="22"/>
            </w:pPr>
            <w:r>
              <w:t>A01019900</w:t>
            </w:r>
          </w:p>
        </w:tc>
        <w:tc>
          <w:tcPr>
            <w:tcW w:w="709" w:type="dxa"/>
            <w:vAlign w:val="center"/>
          </w:tcPr>
          <w:p>
            <w:pPr>
              <w:pStyle w:val="23"/>
            </w:pPr>
            <w:r>
              <w:t>个</w:t>
            </w:r>
          </w:p>
          <w:p>
            <w:pPr>
              <w:pStyle w:val="23"/>
            </w:pPr>
          </w:p>
        </w:tc>
        <w:tc>
          <w:tcPr>
            <w:tcW w:w="850" w:type="dxa"/>
            <w:vAlign w:val="center"/>
          </w:tcPr>
          <w:p>
            <w:pPr>
              <w:pStyle w:val="21"/>
            </w:pPr>
            <w:r>
              <w:t>2</w:t>
            </w:r>
          </w:p>
        </w:tc>
        <w:tc>
          <w:tcPr>
            <w:tcW w:w="850" w:type="dxa"/>
            <w:vAlign w:val="center"/>
          </w:tcPr>
          <w:p>
            <w:pPr>
              <w:pStyle w:val="21"/>
            </w:pPr>
            <w:r>
              <w:t>2.50</w:t>
            </w:r>
          </w:p>
        </w:tc>
        <w:tc>
          <w:tcPr>
            <w:tcW w:w="964" w:type="dxa"/>
            <w:vAlign w:val="center"/>
          </w:tcPr>
          <w:p>
            <w:pPr>
              <w:pStyle w:val="21"/>
            </w:pPr>
            <w:r>
              <w:t>5.00</w:t>
            </w:r>
          </w:p>
        </w:tc>
        <w:tc>
          <w:tcPr>
            <w:tcW w:w="964" w:type="dxa"/>
            <w:vAlign w:val="center"/>
          </w:tcPr>
          <w:p>
            <w:pPr>
              <w:pStyle w:val="21"/>
            </w:pPr>
            <w:r>
              <w:t>5.00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101.00</w:t>
            </w:r>
          </w:p>
        </w:tc>
        <w:tc>
          <w:tcPr>
            <w:tcW w:w="1134" w:type="dxa"/>
            <w:vAlign w:val="center"/>
          </w:tcPr>
          <w:p>
            <w:pPr>
              <w:pStyle w:val="22"/>
            </w:pPr>
            <w:r>
              <w:t>车位</w:t>
            </w:r>
          </w:p>
        </w:tc>
        <w:tc>
          <w:tcPr>
            <w:tcW w:w="1134" w:type="dxa"/>
            <w:vAlign w:val="center"/>
          </w:tcPr>
          <w:p>
            <w:pPr>
              <w:pStyle w:val="22"/>
            </w:pPr>
            <w:r>
              <w:t>A01022600</w:t>
            </w:r>
          </w:p>
        </w:tc>
        <w:tc>
          <w:tcPr>
            <w:tcW w:w="709" w:type="dxa"/>
            <w:vAlign w:val="center"/>
          </w:tcPr>
          <w:p>
            <w:pPr>
              <w:pStyle w:val="23"/>
            </w:pPr>
            <w:r>
              <w:t>套</w:t>
            </w:r>
          </w:p>
          <w:p>
            <w:pPr>
              <w:pStyle w:val="23"/>
            </w:pPr>
          </w:p>
        </w:tc>
        <w:tc>
          <w:tcPr>
            <w:tcW w:w="850" w:type="dxa"/>
            <w:vAlign w:val="center"/>
          </w:tcPr>
          <w:p>
            <w:pPr>
              <w:pStyle w:val="21"/>
            </w:pPr>
            <w:r>
              <w:t>1</w:t>
            </w:r>
          </w:p>
        </w:tc>
        <w:tc>
          <w:tcPr>
            <w:tcW w:w="850" w:type="dxa"/>
            <w:vAlign w:val="center"/>
          </w:tcPr>
          <w:p>
            <w:pPr>
              <w:pStyle w:val="21"/>
            </w:pPr>
            <w:r>
              <w:t>0.40</w:t>
            </w:r>
          </w:p>
        </w:tc>
        <w:tc>
          <w:tcPr>
            <w:tcW w:w="964" w:type="dxa"/>
            <w:vAlign w:val="center"/>
          </w:tcPr>
          <w:p>
            <w:pPr>
              <w:pStyle w:val="21"/>
            </w:pPr>
            <w:r>
              <w:t>0.40</w:t>
            </w:r>
          </w:p>
        </w:tc>
        <w:tc>
          <w:tcPr>
            <w:tcW w:w="964" w:type="dxa"/>
            <w:vAlign w:val="center"/>
          </w:tcPr>
          <w:p>
            <w:pPr>
              <w:pStyle w:val="21"/>
            </w:pPr>
            <w:r>
              <w:t>0.40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101.00</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台</w:t>
            </w:r>
          </w:p>
          <w:p>
            <w:pPr>
              <w:pStyle w:val="23"/>
            </w:pPr>
          </w:p>
        </w:tc>
        <w:tc>
          <w:tcPr>
            <w:tcW w:w="850" w:type="dxa"/>
            <w:vAlign w:val="center"/>
          </w:tcPr>
          <w:p>
            <w:pPr>
              <w:pStyle w:val="21"/>
            </w:pPr>
            <w:r>
              <w:t>1</w:t>
            </w:r>
          </w:p>
        </w:tc>
        <w:tc>
          <w:tcPr>
            <w:tcW w:w="850" w:type="dxa"/>
            <w:vAlign w:val="center"/>
          </w:tcPr>
          <w:p>
            <w:pPr>
              <w:pStyle w:val="21"/>
            </w:pPr>
            <w:r>
              <w:t>0.28</w:t>
            </w:r>
          </w:p>
        </w:tc>
        <w:tc>
          <w:tcPr>
            <w:tcW w:w="964" w:type="dxa"/>
            <w:vAlign w:val="center"/>
          </w:tcPr>
          <w:p>
            <w:pPr>
              <w:pStyle w:val="21"/>
            </w:pPr>
            <w:r>
              <w:t>0.28</w:t>
            </w:r>
          </w:p>
        </w:tc>
        <w:tc>
          <w:tcPr>
            <w:tcW w:w="964" w:type="dxa"/>
            <w:vAlign w:val="center"/>
          </w:tcPr>
          <w:p>
            <w:pPr>
              <w:pStyle w:val="21"/>
            </w:pPr>
            <w:r>
              <w:t>0.28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101.00</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套</w:t>
            </w:r>
          </w:p>
          <w:p>
            <w:pPr>
              <w:pStyle w:val="23"/>
            </w:pPr>
          </w:p>
        </w:tc>
        <w:tc>
          <w:tcPr>
            <w:tcW w:w="850" w:type="dxa"/>
            <w:vAlign w:val="center"/>
          </w:tcPr>
          <w:p>
            <w:pPr>
              <w:pStyle w:val="21"/>
            </w:pPr>
            <w:r>
              <w:t>1</w:t>
            </w:r>
          </w:p>
        </w:tc>
        <w:tc>
          <w:tcPr>
            <w:tcW w:w="850" w:type="dxa"/>
            <w:vAlign w:val="center"/>
          </w:tcPr>
          <w:p>
            <w:pPr>
              <w:pStyle w:val="21"/>
            </w:pPr>
            <w:r>
              <w:t>13.81</w:t>
            </w:r>
          </w:p>
        </w:tc>
        <w:tc>
          <w:tcPr>
            <w:tcW w:w="964" w:type="dxa"/>
            <w:vAlign w:val="center"/>
          </w:tcPr>
          <w:p>
            <w:pPr>
              <w:pStyle w:val="21"/>
            </w:pPr>
            <w:r>
              <w:t>13.81</w:t>
            </w:r>
          </w:p>
        </w:tc>
        <w:tc>
          <w:tcPr>
            <w:tcW w:w="964" w:type="dxa"/>
            <w:vAlign w:val="center"/>
          </w:tcPr>
          <w:p>
            <w:pPr>
              <w:pStyle w:val="21"/>
            </w:pPr>
            <w:r>
              <w:t>13.81</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13.81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101.00</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台</w:t>
            </w:r>
          </w:p>
          <w:p>
            <w:pPr>
              <w:pStyle w:val="23"/>
            </w:pPr>
          </w:p>
        </w:tc>
        <w:tc>
          <w:tcPr>
            <w:tcW w:w="850" w:type="dxa"/>
            <w:vAlign w:val="center"/>
          </w:tcPr>
          <w:p>
            <w:pPr>
              <w:pStyle w:val="21"/>
            </w:pPr>
            <w:r>
              <w:t>1</w:t>
            </w:r>
          </w:p>
        </w:tc>
        <w:tc>
          <w:tcPr>
            <w:tcW w:w="850" w:type="dxa"/>
            <w:vAlign w:val="center"/>
          </w:tcPr>
          <w:p>
            <w:pPr>
              <w:pStyle w:val="21"/>
            </w:pPr>
            <w:r>
              <w:t>0.60</w:t>
            </w:r>
          </w:p>
        </w:tc>
        <w:tc>
          <w:tcPr>
            <w:tcW w:w="964" w:type="dxa"/>
            <w:vAlign w:val="center"/>
          </w:tcPr>
          <w:p>
            <w:pPr>
              <w:pStyle w:val="21"/>
            </w:pPr>
            <w:r>
              <w:t>0.60</w:t>
            </w:r>
          </w:p>
        </w:tc>
        <w:tc>
          <w:tcPr>
            <w:tcW w:w="964" w:type="dxa"/>
            <w:vAlign w:val="center"/>
          </w:tcPr>
          <w:p>
            <w:pPr>
              <w:pStyle w:val="21"/>
            </w:pPr>
            <w:r>
              <w:t>0.60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101.00</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台</w:t>
            </w:r>
          </w:p>
          <w:p>
            <w:pPr>
              <w:pStyle w:val="23"/>
            </w:pPr>
          </w:p>
        </w:tc>
        <w:tc>
          <w:tcPr>
            <w:tcW w:w="850" w:type="dxa"/>
            <w:vAlign w:val="center"/>
          </w:tcPr>
          <w:p>
            <w:pPr>
              <w:pStyle w:val="21"/>
            </w:pPr>
            <w:r>
              <w:t>1</w:t>
            </w:r>
          </w:p>
        </w:tc>
        <w:tc>
          <w:tcPr>
            <w:tcW w:w="850" w:type="dxa"/>
            <w:vAlign w:val="center"/>
          </w:tcPr>
          <w:p>
            <w:pPr>
              <w:pStyle w:val="21"/>
            </w:pPr>
            <w:r>
              <w:t>0.90</w:t>
            </w:r>
          </w:p>
        </w:tc>
        <w:tc>
          <w:tcPr>
            <w:tcW w:w="964" w:type="dxa"/>
            <w:vAlign w:val="center"/>
          </w:tcPr>
          <w:p>
            <w:pPr>
              <w:pStyle w:val="21"/>
            </w:pPr>
            <w:r>
              <w:t>0.90</w:t>
            </w:r>
          </w:p>
        </w:tc>
        <w:tc>
          <w:tcPr>
            <w:tcW w:w="964" w:type="dxa"/>
            <w:vAlign w:val="center"/>
          </w:tcPr>
          <w:p>
            <w:pPr>
              <w:pStyle w:val="21"/>
            </w:pPr>
            <w:r>
              <w:t>0.90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101.00</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台</w:t>
            </w:r>
          </w:p>
        </w:tc>
        <w:tc>
          <w:tcPr>
            <w:tcW w:w="850" w:type="dxa"/>
            <w:vAlign w:val="center"/>
          </w:tcPr>
          <w:p>
            <w:pPr>
              <w:pStyle w:val="21"/>
            </w:pPr>
            <w:r>
              <w:t>10</w:t>
            </w:r>
          </w:p>
        </w:tc>
        <w:tc>
          <w:tcPr>
            <w:tcW w:w="850" w:type="dxa"/>
            <w:vAlign w:val="center"/>
          </w:tcPr>
          <w:p>
            <w:pPr>
              <w:pStyle w:val="21"/>
            </w:pPr>
            <w:r>
              <w:t>0.35</w:t>
            </w:r>
          </w:p>
        </w:tc>
        <w:tc>
          <w:tcPr>
            <w:tcW w:w="964" w:type="dxa"/>
            <w:vAlign w:val="center"/>
          </w:tcPr>
          <w:p>
            <w:pPr>
              <w:pStyle w:val="21"/>
            </w:pPr>
            <w:r>
              <w:t>3.50</w:t>
            </w:r>
          </w:p>
        </w:tc>
        <w:tc>
          <w:tcPr>
            <w:tcW w:w="964" w:type="dxa"/>
            <w:vAlign w:val="center"/>
          </w:tcPr>
          <w:p>
            <w:pPr>
              <w:pStyle w:val="21"/>
            </w:pPr>
            <w:r>
              <w:t>3.50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101.00</w:t>
            </w:r>
          </w:p>
        </w:tc>
        <w:tc>
          <w:tcPr>
            <w:tcW w:w="1134" w:type="dxa"/>
            <w:vAlign w:val="center"/>
          </w:tcPr>
          <w:p>
            <w:pPr>
              <w:pStyle w:val="22"/>
            </w:pPr>
            <w:r>
              <w:t>其他床类</w:t>
            </w:r>
          </w:p>
        </w:tc>
        <w:tc>
          <w:tcPr>
            <w:tcW w:w="1134" w:type="dxa"/>
            <w:vAlign w:val="center"/>
          </w:tcPr>
          <w:p>
            <w:pPr>
              <w:pStyle w:val="22"/>
            </w:pPr>
            <w:r>
              <w:t>A05010199</w:t>
            </w:r>
          </w:p>
        </w:tc>
        <w:tc>
          <w:tcPr>
            <w:tcW w:w="709" w:type="dxa"/>
            <w:vAlign w:val="center"/>
          </w:tcPr>
          <w:p>
            <w:pPr>
              <w:pStyle w:val="23"/>
            </w:pPr>
            <w:r>
              <w:t>个</w:t>
            </w:r>
          </w:p>
          <w:p>
            <w:pPr>
              <w:pStyle w:val="23"/>
            </w:pPr>
          </w:p>
        </w:tc>
        <w:tc>
          <w:tcPr>
            <w:tcW w:w="850" w:type="dxa"/>
            <w:vAlign w:val="center"/>
          </w:tcPr>
          <w:p>
            <w:pPr>
              <w:pStyle w:val="21"/>
            </w:pPr>
            <w:r>
              <w:t>8</w:t>
            </w:r>
          </w:p>
        </w:tc>
        <w:tc>
          <w:tcPr>
            <w:tcW w:w="850" w:type="dxa"/>
            <w:vAlign w:val="center"/>
          </w:tcPr>
          <w:p>
            <w:pPr>
              <w:pStyle w:val="21"/>
            </w:pPr>
            <w:r>
              <w:t>0.02</w:t>
            </w:r>
          </w:p>
        </w:tc>
        <w:tc>
          <w:tcPr>
            <w:tcW w:w="964" w:type="dxa"/>
            <w:vAlign w:val="center"/>
          </w:tcPr>
          <w:p>
            <w:pPr>
              <w:pStyle w:val="21"/>
            </w:pPr>
            <w:r>
              <w:t>0.16</w:t>
            </w:r>
          </w:p>
        </w:tc>
        <w:tc>
          <w:tcPr>
            <w:tcW w:w="964" w:type="dxa"/>
            <w:vAlign w:val="center"/>
          </w:tcPr>
          <w:p>
            <w:pPr>
              <w:pStyle w:val="21"/>
            </w:pPr>
            <w:r>
              <w:t>0.16</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101.00</w:t>
            </w:r>
          </w:p>
        </w:tc>
        <w:tc>
          <w:tcPr>
            <w:tcW w:w="1134" w:type="dxa"/>
            <w:vAlign w:val="center"/>
          </w:tcPr>
          <w:p>
            <w:pPr>
              <w:pStyle w:val="22"/>
            </w:pPr>
            <w:r>
              <w:t>办公桌</w:t>
            </w:r>
          </w:p>
        </w:tc>
        <w:tc>
          <w:tcPr>
            <w:tcW w:w="1134" w:type="dxa"/>
            <w:vAlign w:val="center"/>
          </w:tcPr>
          <w:p>
            <w:pPr>
              <w:pStyle w:val="22"/>
            </w:pPr>
            <w:r>
              <w:t>A05010201</w:t>
            </w:r>
          </w:p>
        </w:tc>
        <w:tc>
          <w:tcPr>
            <w:tcW w:w="709" w:type="dxa"/>
            <w:vAlign w:val="center"/>
          </w:tcPr>
          <w:p>
            <w:pPr>
              <w:pStyle w:val="23"/>
            </w:pPr>
            <w:r>
              <w:t>十件</w:t>
            </w:r>
          </w:p>
        </w:tc>
        <w:tc>
          <w:tcPr>
            <w:tcW w:w="850" w:type="dxa"/>
            <w:vAlign w:val="center"/>
          </w:tcPr>
          <w:p>
            <w:pPr>
              <w:pStyle w:val="21"/>
            </w:pPr>
            <w:r>
              <w:t>2</w:t>
            </w:r>
          </w:p>
        </w:tc>
        <w:tc>
          <w:tcPr>
            <w:tcW w:w="850" w:type="dxa"/>
            <w:vAlign w:val="center"/>
          </w:tcPr>
          <w:p>
            <w:pPr>
              <w:pStyle w:val="21"/>
            </w:pPr>
            <w:r>
              <w:t>0.18</w:t>
            </w:r>
          </w:p>
        </w:tc>
        <w:tc>
          <w:tcPr>
            <w:tcW w:w="964" w:type="dxa"/>
            <w:vAlign w:val="center"/>
          </w:tcPr>
          <w:p>
            <w:pPr>
              <w:pStyle w:val="21"/>
            </w:pPr>
            <w:r>
              <w:t>0.36</w:t>
            </w:r>
          </w:p>
        </w:tc>
        <w:tc>
          <w:tcPr>
            <w:tcW w:w="964" w:type="dxa"/>
            <w:vAlign w:val="center"/>
          </w:tcPr>
          <w:p>
            <w:pPr>
              <w:pStyle w:val="21"/>
            </w:pPr>
            <w:r>
              <w:t>0.36</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101.00</w:t>
            </w:r>
          </w:p>
        </w:tc>
        <w:tc>
          <w:tcPr>
            <w:tcW w:w="1134" w:type="dxa"/>
            <w:vAlign w:val="center"/>
          </w:tcPr>
          <w:p>
            <w:pPr>
              <w:pStyle w:val="22"/>
            </w:pPr>
            <w:r>
              <w:t>办公桌</w:t>
            </w:r>
          </w:p>
        </w:tc>
        <w:tc>
          <w:tcPr>
            <w:tcW w:w="1134" w:type="dxa"/>
            <w:vAlign w:val="center"/>
          </w:tcPr>
          <w:p>
            <w:pPr>
              <w:pStyle w:val="22"/>
            </w:pPr>
            <w:r>
              <w:t>A05010201</w:t>
            </w:r>
          </w:p>
        </w:tc>
        <w:tc>
          <w:tcPr>
            <w:tcW w:w="709" w:type="dxa"/>
            <w:vAlign w:val="center"/>
          </w:tcPr>
          <w:p>
            <w:pPr>
              <w:pStyle w:val="23"/>
            </w:pPr>
            <w:r>
              <w:t>个</w:t>
            </w:r>
          </w:p>
        </w:tc>
        <w:tc>
          <w:tcPr>
            <w:tcW w:w="850" w:type="dxa"/>
            <w:vAlign w:val="center"/>
          </w:tcPr>
          <w:p>
            <w:pPr>
              <w:pStyle w:val="21"/>
            </w:pPr>
            <w:r>
              <w:t>1</w:t>
            </w:r>
          </w:p>
        </w:tc>
        <w:tc>
          <w:tcPr>
            <w:tcW w:w="850" w:type="dxa"/>
            <w:vAlign w:val="center"/>
          </w:tcPr>
          <w:p>
            <w:pPr>
              <w:pStyle w:val="21"/>
            </w:pPr>
            <w:r>
              <w:t>0.10</w:t>
            </w:r>
          </w:p>
        </w:tc>
        <w:tc>
          <w:tcPr>
            <w:tcW w:w="964" w:type="dxa"/>
            <w:vAlign w:val="center"/>
          </w:tcPr>
          <w:p>
            <w:pPr>
              <w:pStyle w:val="21"/>
            </w:pPr>
            <w:r>
              <w:t>0.10</w:t>
            </w:r>
          </w:p>
        </w:tc>
        <w:tc>
          <w:tcPr>
            <w:tcW w:w="964" w:type="dxa"/>
            <w:vAlign w:val="center"/>
          </w:tcPr>
          <w:p>
            <w:pPr>
              <w:pStyle w:val="21"/>
            </w:pPr>
            <w:r>
              <w:t>0.10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101.00</w:t>
            </w:r>
          </w:p>
        </w:tc>
        <w:tc>
          <w:tcPr>
            <w:tcW w:w="1134" w:type="dxa"/>
            <w:vAlign w:val="center"/>
          </w:tcPr>
          <w:p>
            <w:pPr>
              <w:pStyle w:val="22"/>
            </w:pPr>
            <w:r>
              <w:t>办公桌</w:t>
            </w:r>
          </w:p>
        </w:tc>
        <w:tc>
          <w:tcPr>
            <w:tcW w:w="1134" w:type="dxa"/>
            <w:vAlign w:val="center"/>
          </w:tcPr>
          <w:p>
            <w:pPr>
              <w:pStyle w:val="22"/>
            </w:pPr>
            <w:r>
              <w:t>A05010201</w:t>
            </w:r>
          </w:p>
        </w:tc>
        <w:tc>
          <w:tcPr>
            <w:tcW w:w="709" w:type="dxa"/>
            <w:vAlign w:val="center"/>
          </w:tcPr>
          <w:p>
            <w:pPr>
              <w:pStyle w:val="23"/>
            </w:pPr>
            <w:r>
              <w:t>个</w:t>
            </w:r>
          </w:p>
        </w:tc>
        <w:tc>
          <w:tcPr>
            <w:tcW w:w="850" w:type="dxa"/>
            <w:vAlign w:val="center"/>
          </w:tcPr>
          <w:p>
            <w:pPr>
              <w:pStyle w:val="21"/>
            </w:pPr>
            <w:r>
              <w:t>1</w:t>
            </w:r>
          </w:p>
        </w:tc>
        <w:tc>
          <w:tcPr>
            <w:tcW w:w="850" w:type="dxa"/>
            <w:vAlign w:val="center"/>
          </w:tcPr>
          <w:p>
            <w:pPr>
              <w:pStyle w:val="21"/>
            </w:pPr>
            <w:r>
              <w:t>0.89</w:t>
            </w:r>
          </w:p>
        </w:tc>
        <w:tc>
          <w:tcPr>
            <w:tcW w:w="964" w:type="dxa"/>
            <w:vAlign w:val="center"/>
          </w:tcPr>
          <w:p>
            <w:pPr>
              <w:pStyle w:val="21"/>
            </w:pPr>
            <w:r>
              <w:t>0.89</w:t>
            </w:r>
          </w:p>
        </w:tc>
        <w:tc>
          <w:tcPr>
            <w:tcW w:w="964" w:type="dxa"/>
            <w:vAlign w:val="center"/>
          </w:tcPr>
          <w:p>
            <w:pPr>
              <w:pStyle w:val="21"/>
            </w:pPr>
            <w:r>
              <w:t>0.89</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101.00</w:t>
            </w:r>
          </w:p>
        </w:tc>
        <w:tc>
          <w:tcPr>
            <w:tcW w:w="1134" w:type="dxa"/>
            <w:vAlign w:val="center"/>
          </w:tcPr>
          <w:p>
            <w:pPr>
              <w:pStyle w:val="22"/>
            </w:pPr>
            <w:r>
              <w:t>其他台、桌类</w:t>
            </w:r>
          </w:p>
        </w:tc>
        <w:tc>
          <w:tcPr>
            <w:tcW w:w="1134" w:type="dxa"/>
            <w:vAlign w:val="center"/>
          </w:tcPr>
          <w:p>
            <w:pPr>
              <w:pStyle w:val="22"/>
            </w:pPr>
            <w:r>
              <w:t>A05010299</w:t>
            </w:r>
          </w:p>
        </w:tc>
        <w:tc>
          <w:tcPr>
            <w:tcW w:w="709" w:type="dxa"/>
            <w:vAlign w:val="center"/>
          </w:tcPr>
          <w:p>
            <w:pPr>
              <w:pStyle w:val="23"/>
            </w:pPr>
            <w:r>
              <w:t>百个</w:t>
            </w:r>
          </w:p>
          <w:p>
            <w:pPr>
              <w:pStyle w:val="23"/>
            </w:pPr>
          </w:p>
        </w:tc>
        <w:tc>
          <w:tcPr>
            <w:tcW w:w="850" w:type="dxa"/>
            <w:vAlign w:val="center"/>
          </w:tcPr>
          <w:p>
            <w:pPr>
              <w:pStyle w:val="21"/>
            </w:pPr>
            <w:r>
              <w:t>2</w:t>
            </w:r>
          </w:p>
        </w:tc>
        <w:tc>
          <w:tcPr>
            <w:tcW w:w="850" w:type="dxa"/>
            <w:vAlign w:val="center"/>
          </w:tcPr>
          <w:p>
            <w:pPr>
              <w:pStyle w:val="21"/>
            </w:pPr>
            <w:r>
              <w:t>1.45</w:t>
            </w:r>
          </w:p>
        </w:tc>
        <w:tc>
          <w:tcPr>
            <w:tcW w:w="964" w:type="dxa"/>
            <w:vAlign w:val="center"/>
          </w:tcPr>
          <w:p>
            <w:pPr>
              <w:pStyle w:val="21"/>
            </w:pPr>
            <w:r>
              <w:t>2.90</w:t>
            </w:r>
          </w:p>
        </w:tc>
        <w:tc>
          <w:tcPr>
            <w:tcW w:w="964" w:type="dxa"/>
            <w:vAlign w:val="center"/>
          </w:tcPr>
          <w:p>
            <w:pPr>
              <w:pStyle w:val="21"/>
            </w:pPr>
            <w:r>
              <w:t>2.90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101.00</w:t>
            </w:r>
          </w:p>
        </w:tc>
        <w:tc>
          <w:tcPr>
            <w:tcW w:w="1134" w:type="dxa"/>
            <w:vAlign w:val="center"/>
          </w:tcPr>
          <w:p>
            <w:pPr>
              <w:pStyle w:val="22"/>
            </w:pPr>
            <w:r>
              <w:t>其他椅凳类</w:t>
            </w:r>
          </w:p>
        </w:tc>
        <w:tc>
          <w:tcPr>
            <w:tcW w:w="1134" w:type="dxa"/>
            <w:vAlign w:val="center"/>
          </w:tcPr>
          <w:p>
            <w:pPr>
              <w:pStyle w:val="22"/>
            </w:pPr>
            <w:r>
              <w:t>A05010399</w:t>
            </w:r>
          </w:p>
        </w:tc>
        <w:tc>
          <w:tcPr>
            <w:tcW w:w="709" w:type="dxa"/>
            <w:vAlign w:val="center"/>
          </w:tcPr>
          <w:p>
            <w:pPr>
              <w:pStyle w:val="23"/>
            </w:pPr>
            <w:r>
              <w:t>十把</w:t>
            </w:r>
          </w:p>
          <w:p>
            <w:pPr>
              <w:pStyle w:val="23"/>
            </w:pPr>
          </w:p>
        </w:tc>
        <w:tc>
          <w:tcPr>
            <w:tcW w:w="850" w:type="dxa"/>
            <w:vAlign w:val="center"/>
          </w:tcPr>
          <w:p>
            <w:pPr>
              <w:pStyle w:val="21"/>
            </w:pPr>
            <w:r>
              <w:t>4</w:t>
            </w:r>
          </w:p>
        </w:tc>
        <w:tc>
          <w:tcPr>
            <w:tcW w:w="850" w:type="dxa"/>
            <w:vAlign w:val="center"/>
          </w:tcPr>
          <w:p>
            <w:pPr>
              <w:pStyle w:val="21"/>
            </w:pPr>
            <w:r>
              <w:t>0.18</w:t>
            </w:r>
          </w:p>
        </w:tc>
        <w:tc>
          <w:tcPr>
            <w:tcW w:w="964" w:type="dxa"/>
            <w:vAlign w:val="center"/>
          </w:tcPr>
          <w:p>
            <w:pPr>
              <w:pStyle w:val="21"/>
            </w:pPr>
            <w:r>
              <w:t>0.72</w:t>
            </w:r>
          </w:p>
        </w:tc>
        <w:tc>
          <w:tcPr>
            <w:tcW w:w="964" w:type="dxa"/>
            <w:vAlign w:val="center"/>
          </w:tcPr>
          <w:p>
            <w:pPr>
              <w:pStyle w:val="21"/>
            </w:pPr>
            <w:r>
              <w:t>0.72</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101.00</w:t>
            </w:r>
          </w:p>
        </w:tc>
        <w:tc>
          <w:tcPr>
            <w:tcW w:w="1134" w:type="dxa"/>
            <w:vAlign w:val="center"/>
          </w:tcPr>
          <w:p>
            <w:pPr>
              <w:pStyle w:val="22"/>
            </w:pPr>
            <w:r>
              <w:t>其他椅凳类</w:t>
            </w:r>
          </w:p>
        </w:tc>
        <w:tc>
          <w:tcPr>
            <w:tcW w:w="1134" w:type="dxa"/>
            <w:vAlign w:val="center"/>
          </w:tcPr>
          <w:p>
            <w:pPr>
              <w:pStyle w:val="22"/>
            </w:pPr>
            <w:r>
              <w:t>A05010399</w:t>
            </w:r>
          </w:p>
        </w:tc>
        <w:tc>
          <w:tcPr>
            <w:tcW w:w="709" w:type="dxa"/>
            <w:vAlign w:val="center"/>
          </w:tcPr>
          <w:p>
            <w:pPr>
              <w:pStyle w:val="23"/>
            </w:pPr>
            <w:r>
              <w:t>百把</w:t>
            </w:r>
          </w:p>
          <w:p>
            <w:pPr>
              <w:pStyle w:val="23"/>
            </w:pPr>
          </w:p>
        </w:tc>
        <w:tc>
          <w:tcPr>
            <w:tcW w:w="850" w:type="dxa"/>
            <w:vAlign w:val="center"/>
          </w:tcPr>
          <w:p>
            <w:pPr>
              <w:pStyle w:val="21"/>
            </w:pPr>
            <w:r>
              <w:t>4</w:t>
            </w:r>
          </w:p>
        </w:tc>
        <w:tc>
          <w:tcPr>
            <w:tcW w:w="850" w:type="dxa"/>
            <w:vAlign w:val="center"/>
          </w:tcPr>
          <w:p>
            <w:pPr>
              <w:pStyle w:val="21"/>
            </w:pPr>
            <w:r>
              <w:t>0.72</w:t>
            </w:r>
          </w:p>
        </w:tc>
        <w:tc>
          <w:tcPr>
            <w:tcW w:w="964" w:type="dxa"/>
            <w:vAlign w:val="center"/>
          </w:tcPr>
          <w:p>
            <w:pPr>
              <w:pStyle w:val="21"/>
            </w:pPr>
            <w:r>
              <w:t>2.88</w:t>
            </w:r>
          </w:p>
        </w:tc>
        <w:tc>
          <w:tcPr>
            <w:tcW w:w="964" w:type="dxa"/>
            <w:vAlign w:val="center"/>
          </w:tcPr>
          <w:p>
            <w:pPr>
              <w:pStyle w:val="21"/>
            </w:pPr>
            <w:r>
              <w:t>2.88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101.00</w:t>
            </w:r>
          </w:p>
        </w:tc>
        <w:tc>
          <w:tcPr>
            <w:tcW w:w="1134" w:type="dxa"/>
            <w:vAlign w:val="center"/>
          </w:tcPr>
          <w:p>
            <w:pPr>
              <w:pStyle w:val="22"/>
            </w:pPr>
            <w:r>
              <w:t>书柜</w:t>
            </w:r>
          </w:p>
        </w:tc>
        <w:tc>
          <w:tcPr>
            <w:tcW w:w="1134" w:type="dxa"/>
            <w:vAlign w:val="center"/>
          </w:tcPr>
          <w:p>
            <w:pPr>
              <w:pStyle w:val="22"/>
            </w:pPr>
            <w:r>
              <w:t>A05010501</w:t>
            </w:r>
          </w:p>
        </w:tc>
        <w:tc>
          <w:tcPr>
            <w:tcW w:w="709" w:type="dxa"/>
            <w:vAlign w:val="center"/>
          </w:tcPr>
          <w:p>
            <w:pPr>
              <w:pStyle w:val="23"/>
            </w:pPr>
            <w:r>
              <w:t>个</w:t>
            </w:r>
          </w:p>
          <w:p>
            <w:pPr>
              <w:pStyle w:val="23"/>
            </w:pPr>
          </w:p>
        </w:tc>
        <w:tc>
          <w:tcPr>
            <w:tcW w:w="850" w:type="dxa"/>
            <w:vAlign w:val="center"/>
          </w:tcPr>
          <w:p>
            <w:pPr>
              <w:pStyle w:val="21"/>
            </w:pPr>
            <w:r>
              <w:t>1</w:t>
            </w:r>
          </w:p>
        </w:tc>
        <w:tc>
          <w:tcPr>
            <w:tcW w:w="850" w:type="dxa"/>
            <w:vAlign w:val="center"/>
          </w:tcPr>
          <w:p>
            <w:pPr>
              <w:pStyle w:val="21"/>
            </w:pPr>
            <w:r>
              <w:t>0.20</w:t>
            </w:r>
          </w:p>
        </w:tc>
        <w:tc>
          <w:tcPr>
            <w:tcW w:w="964" w:type="dxa"/>
            <w:vAlign w:val="center"/>
          </w:tcPr>
          <w:p>
            <w:pPr>
              <w:pStyle w:val="21"/>
            </w:pPr>
            <w:r>
              <w:t>0.20</w:t>
            </w:r>
          </w:p>
        </w:tc>
        <w:tc>
          <w:tcPr>
            <w:tcW w:w="964" w:type="dxa"/>
            <w:vAlign w:val="center"/>
          </w:tcPr>
          <w:p>
            <w:pPr>
              <w:pStyle w:val="21"/>
            </w:pPr>
            <w:r>
              <w:t>0.20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101.00</w:t>
            </w:r>
          </w:p>
        </w:tc>
        <w:tc>
          <w:tcPr>
            <w:tcW w:w="1134" w:type="dxa"/>
            <w:vAlign w:val="center"/>
          </w:tcPr>
          <w:p>
            <w:pPr>
              <w:pStyle w:val="22"/>
            </w:pPr>
            <w:r>
              <w:t>窗帘及类似品</w:t>
            </w:r>
          </w:p>
        </w:tc>
        <w:tc>
          <w:tcPr>
            <w:tcW w:w="1134" w:type="dxa"/>
            <w:vAlign w:val="center"/>
          </w:tcPr>
          <w:p>
            <w:pPr>
              <w:pStyle w:val="22"/>
            </w:pPr>
            <w:r>
              <w:t>A05030505</w:t>
            </w:r>
          </w:p>
        </w:tc>
        <w:tc>
          <w:tcPr>
            <w:tcW w:w="709" w:type="dxa"/>
            <w:vAlign w:val="center"/>
          </w:tcPr>
          <w:p>
            <w:pPr>
              <w:pStyle w:val="23"/>
            </w:pPr>
            <w:r>
              <w:t>十套</w:t>
            </w:r>
          </w:p>
          <w:p>
            <w:pPr>
              <w:pStyle w:val="23"/>
            </w:pPr>
          </w:p>
        </w:tc>
        <w:tc>
          <w:tcPr>
            <w:tcW w:w="850" w:type="dxa"/>
            <w:vAlign w:val="center"/>
          </w:tcPr>
          <w:p>
            <w:pPr>
              <w:pStyle w:val="21"/>
            </w:pPr>
            <w:r>
              <w:t>3</w:t>
            </w:r>
          </w:p>
        </w:tc>
        <w:tc>
          <w:tcPr>
            <w:tcW w:w="850" w:type="dxa"/>
            <w:vAlign w:val="center"/>
          </w:tcPr>
          <w:p>
            <w:pPr>
              <w:pStyle w:val="21"/>
            </w:pPr>
            <w:r>
              <w:t>0.68</w:t>
            </w:r>
          </w:p>
        </w:tc>
        <w:tc>
          <w:tcPr>
            <w:tcW w:w="964" w:type="dxa"/>
            <w:vAlign w:val="center"/>
          </w:tcPr>
          <w:p>
            <w:pPr>
              <w:pStyle w:val="21"/>
            </w:pPr>
            <w:r>
              <w:t>2.04</w:t>
            </w:r>
          </w:p>
        </w:tc>
        <w:tc>
          <w:tcPr>
            <w:tcW w:w="964" w:type="dxa"/>
            <w:vAlign w:val="center"/>
          </w:tcPr>
          <w:p>
            <w:pPr>
              <w:pStyle w:val="21"/>
            </w:pPr>
            <w:r>
              <w:t>2.04</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101.00</w:t>
            </w:r>
          </w:p>
        </w:tc>
        <w:tc>
          <w:tcPr>
            <w:tcW w:w="1134" w:type="dxa"/>
            <w:vAlign w:val="center"/>
          </w:tcPr>
          <w:p>
            <w:pPr>
              <w:pStyle w:val="22"/>
            </w:pPr>
            <w:r>
              <w:t>窗帘及类似品</w:t>
            </w:r>
          </w:p>
        </w:tc>
        <w:tc>
          <w:tcPr>
            <w:tcW w:w="1134" w:type="dxa"/>
            <w:vAlign w:val="center"/>
          </w:tcPr>
          <w:p>
            <w:pPr>
              <w:pStyle w:val="22"/>
            </w:pPr>
            <w:r>
              <w:t>A05030505</w:t>
            </w:r>
          </w:p>
        </w:tc>
        <w:tc>
          <w:tcPr>
            <w:tcW w:w="709" w:type="dxa"/>
            <w:vAlign w:val="center"/>
          </w:tcPr>
          <w:p>
            <w:pPr>
              <w:pStyle w:val="23"/>
            </w:pPr>
            <w:r>
              <w:t>套</w:t>
            </w:r>
          </w:p>
          <w:p>
            <w:pPr>
              <w:pStyle w:val="23"/>
            </w:pPr>
          </w:p>
        </w:tc>
        <w:tc>
          <w:tcPr>
            <w:tcW w:w="850" w:type="dxa"/>
            <w:vAlign w:val="center"/>
          </w:tcPr>
          <w:p>
            <w:pPr>
              <w:pStyle w:val="21"/>
            </w:pPr>
            <w:r>
              <w:t>1</w:t>
            </w:r>
          </w:p>
        </w:tc>
        <w:tc>
          <w:tcPr>
            <w:tcW w:w="850" w:type="dxa"/>
            <w:vAlign w:val="center"/>
          </w:tcPr>
          <w:p>
            <w:pPr>
              <w:pStyle w:val="21"/>
            </w:pPr>
            <w:r>
              <w:t>0.15</w:t>
            </w:r>
          </w:p>
        </w:tc>
        <w:tc>
          <w:tcPr>
            <w:tcW w:w="964" w:type="dxa"/>
            <w:vAlign w:val="center"/>
          </w:tcPr>
          <w:p>
            <w:pPr>
              <w:pStyle w:val="21"/>
            </w:pPr>
            <w:r>
              <w:t>0.15</w:t>
            </w:r>
          </w:p>
        </w:tc>
        <w:tc>
          <w:tcPr>
            <w:tcW w:w="964" w:type="dxa"/>
            <w:vAlign w:val="center"/>
          </w:tcPr>
          <w:p>
            <w:pPr>
              <w:pStyle w:val="21"/>
            </w:pPr>
            <w:r>
              <w:t>0.15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101.00</w:t>
            </w:r>
          </w:p>
        </w:tc>
        <w:tc>
          <w:tcPr>
            <w:tcW w:w="1134" w:type="dxa"/>
            <w:vAlign w:val="center"/>
          </w:tcPr>
          <w:p>
            <w:pPr>
              <w:pStyle w:val="22"/>
            </w:pPr>
            <w:r>
              <w:t>其他装具</w:t>
            </w:r>
          </w:p>
        </w:tc>
        <w:tc>
          <w:tcPr>
            <w:tcW w:w="1134" w:type="dxa"/>
            <w:vAlign w:val="center"/>
          </w:tcPr>
          <w:p>
            <w:pPr>
              <w:pStyle w:val="22"/>
            </w:pPr>
            <w:r>
              <w:t>A05039900</w:t>
            </w:r>
          </w:p>
        </w:tc>
        <w:tc>
          <w:tcPr>
            <w:tcW w:w="709" w:type="dxa"/>
            <w:vAlign w:val="center"/>
          </w:tcPr>
          <w:p>
            <w:pPr>
              <w:pStyle w:val="23"/>
            </w:pPr>
            <w:r>
              <w:t>套</w:t>
            </w:r>
          </w:p>
          <w:p>
            <w:pPr>
              <w:pStyle w:val="23"/>
            </w:pPr>
          </w:p>
        </w:tc>
        <w:tc>
          <w:tcPr>
            <w:tcW w:w="850" w:type="dxa"/>
            <w:vAlign w:val="center"/>
          </w:tcPr>
          <w:p>
            <w:pPr>
              <w:pStyle w:val="21"/>
            </w:pPr>
            <w:r>
              <w:t>1</w:t>
            </w:r>
          </w:p>
        </w:tc>
        <w:tc>
          <w:tcPr>
            <w:tcW w:w="850" w:type="dxa"/>
            <w:vAlign w:val="center"/>
          </w:tcPr>
          <w:p>
            <w:pPr>
              <w:pStyle w:val="21"/>
            </w:pPr>
            <w:r>
              <w:t>3.65</w:t>
            </w:r>
          </w:p>
        </w:tc>
        <w:tc>
          <w:tcPr>
            <w:tcW w:w="964" w:type="dxa"/>
            <w:vAlign w:val="center"/>
          </w:tcPr>
          <w:p>
            <w:pPr>
              <w:pStyle w:val="21"/>
            </w:pPr>
            <w:r>
              <w:t>3.65</w:t>
            </w:r>
          </w:p>
        </w:tc>
        <w:tc>
          <w:tcPr>
            <w:tcW w:w="964" w:type="dxa"/>
            <w:vAlign w:val="center"/>
          </w:tcPr>
          <w:p>
            <w:pPr>
              <w:pStyle w:val="21"/>
            </w:pPr>
            <w:r>
              <w:t>3.65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101.00</w:t>
            </w:r>
          </w:p>
        </w:tc>
        <w:tc>
          <w:tcPr>
            <w:tcW w:w="1134" w:type="dxa"/>
            <w:vAlign w:val="center"/>
          </w:tcPr>
          <w:p>
            <w:pPr>
              <w:pStyle w:val="22"/>
            </w:pPr>
            <w:r>
              <w:t>其他办公用品</w:t>
            </w:r>
          </w:p>
        </w:tc>
        <w:tc>
          <w:tcPr>
            <w:tcW w:w="1134" w:type="dxa"/>
            <w:vAlign w:val="center"/>
          </w:tcPr>
          <w:p>
            <w:pPr>
              <w:pStyle w:val="22"/>
            </w:pPr>
            <w:r>
              <w:t>A05049900</w:t>
            </w:r>
          </w:p>
        </w:tc>
        <w:tc>
          <w:tcPr>
            <w:tcW w:w="709" w:type="dxa"/>
            <w:vAlign w:val="center"/>
          </w:tcPr>
          <w:p>
            <w:pPr>
              <w:pStyle w:val="23"/>
            </w:pPr>
            <w:r>
              <w:t>个</w:t>
            </w:r>
          </w:p>
          <w:p>
            <w:pPr>
              <w:pStyle w:val="23"/>
            </w:pPr>
          </w:p>
        </w:tc>
        <w:tc>
          <w:tcPr>
            <w:tcW w:w="850" w:type="dxa"/>
            <w:vAlign w:val="center"/>
          </w:tcPr>
          <w:p>
            <w:pPr>
              <w:pStyle w:val="21"/>
            </w:pPr>
            <w:r>
              <w:t>33</w:t>
            </w:r>
          </w:p>
        </w:tc>
        <w:tc>
          <w:tcPr>
            <w:tcW w:w="850" w:type="dxa"/>
            <w:vAlign w:val="center"/>
          </w:tcPr>
          <w:p>
            <w:pPr>
              <w:pStyle w:val="21"/>
            </w:pPr>
            <w:r>
              <w:t>0.10</w:t>
            </w:r>
          </w:p>
        </w:tc>
        <w:tc>
          <w:tcPr>
            <w:tcW w:w="964" w:type="dxa"/>
            <w:vAlign w:val="center"/>
          </w:tcPr>
          <w:p>
            <w:pPr>
              <w:pStyle w:val="21"/>
            </w:pPr>
            <w:r>
              <w:t>3.30</w:t>
            </w:r>
          </w:p>
        </w:tc>
        <w:tc>
          <w:tcPr>
            <w:tcW w:w="964" w:type="dxa"/>
            <w:vAlign w:val="center"/>
          </w:tcPr>
          <w:p>
            <w:pPr>
              <w:pStyle w:val="21"/>
            </w:pPr>
            <w:r>
              <w:t>3.30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101.00</w:t>
            </w:r>
          </w:p>
        </w:tc>
        <w:tc>
          <w:tcPr>
            <w:tcW w:w="1134" w:type="dxa"/>
            <w:vAlign w:val="center"/>
          </w:tcPr>
          <w:p>
            <w:pPr>
              <w:pStyle w:val="22"/>
            </w:pPr>
            <w:r>
              <w:t>其他特种用途植物</w:t>
            </w:r>
          </w:p>
        </w:tc>
        <w:tc>
          <w:tcPr>
            <w:tcW w:w="1134" w:type="dxa"/>
            <w:vAlign w:val="center"/>
          </w:tcPr>
          <w:p>
            <w:pPr>
              <w:pStyle w:val="22"/>
            </w:pPr>
            <w:r>
              <w:t>A06029900</w:t>
            </w:r>
          </w:p>
        </w:tc>
        <w:tc>
          <w:tcPr>
            <w:tcW w:w="709" w:type="dxa"/>
            <w:vAlign w:val="center"/>
          </w:tcPr>
          <w:p>
            <w:pPr>
              <w:pStyle w:val="23"/>
            </w:pPr>
            <w:r>
              <w:t>百棵</w:t>
            </w:r>
          </w:p>
          <w:p>
            <w:pPr>
              <w:pStyle w:val="23"/>
            </w:pPr>
          </w:p>
        </w:tc>
        <w:tc>
          <w:tcPr>
            <w:tcW w:w="850" w:type="dxa"/>
            <w:vAlign w:val="center"/>
          </w:tcPr>
          <w:p>
            <w:pPr>
              <w:pStyle w:val="21"/>
            </w:pPr>
            <w:r>
              <w:t>6</w:t>
            </w:r>
          </w:p>
        </w:tc>
        <w:tc>
          <w:tcPr>
            <w:tcW w:w="850" w:type="dxa"/>
            <w:vAlign w:val="center"/>
          </w:tcPr>
          <w:p>
            <w:pPr>
              <w:pStyle w:val="21"/>
            </w:pPr>
            <w:r>
              <w:t>0.21</w:t>
            </w:r>
          </w:p>
        </w:tc>
        <w:tc>
          <w:tcPr>
            <w:tcW w:w="964" w:type="dxa"/>
            <w:vAlign w:val="center"/>
          </w:tcPr>
          <w:p>
            <w:pPr>
              <w:pStyle w:val="21"/>
            </w:pPr>
            <w:r>
              <w:t>1.26</w:t>
            </w:r>
          </w:p>
        </w:tc>
        <w:tc>
          <w:tcPr>
            <w:tcW w:w="964" w:type="dxa"/>
            <w:vAlign w:val="center"/>
          </w:tcPr>
          <w:p>
            <w:pPr>
              <w:pStyle w:val="21"/>
            </w:pPr>
            <w:r>
              <w:t>1.26</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1.26</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霸州市第六中学上年末固定资产金额为</w:t>
      </w:r>
      <w:r>
        <w:rPr>
          <w:rFonts w:hint="eastAsia" w:eastAsia="方正仿宋_GBK"/>
          <w:color w:val="000000"/>
          <w:sz w:val="28"/>
        </w:rPr>
        <w:t>42,961,521.66</w:t>
      </w:r>
      <w:r>
        <w:rPr>
          <w:rFonts w:eastAsia="方正仿宋_GBK"/>
          <w:color w:val="000000"/>
          <w:sz w:val="28"/>
        </w:rPr>
        <w:t>万元（详见下表）。本年度拟购置固定资产总额为</w:t>
      </w:r>
      <w:r>
        <w:rPr>
          <w:rFonts w:hint="eastAsia" w:eastAsia="方正仿宋_GBK"/>
          <w:color w:val="000000"/>
          <w:sz w:val="28"/>
        </w:rPr>
        <w:t>43.09618</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641"/>
        <w:gridCol w:w="2939"/>
        <w:gridCol w:w="29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3" w:hRule="atLeast"/>
          <w:tblHeader/>
          <w:jc w:val="center"/>
        </w:trPr>
        <w:tc>
          <w:tcPr>
            <w:tcW w:w="7641" w:type="dxa"/>
            <w:tcBorders>
              <w:top w:val="single" w:color="FFFFFF" w:sz="6" w:space="0"/>
              <w:left w:val="single" w:color="FFFFFF" w:sz="6" w:space="0"/>
              <w:right w:val="single" w:color="FFFFFF" w:sz="6" w:space="0"/>
            </w:tcBorders>
            <w:vAlign w:val="center"/>
          </w:tcPr>
          <w:p>
            <w:pPr>
              <w:pStyle w:val="19"/>
            </w:pPr>
            <w:r>
              <w:t>501306霸州市第六中学</w:t>
            </w:r>
          </w:p>
        </w:tc>
        <w:tc>
          <w:tcPr>
            <w:tcW w:w="5878"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33" w:hRule="atLeast"/>
          <w:tblHeader/>
          <w:jc w:val="center"/>
        </w:trPr>
        <w:tc>
          <w:tcPr>
            <w:tcW w:w="7641" w:type="dxa"/>
            <w:vAlign w:val="center"/>
          </w:tcPr>
          <w:p>
            <w:pPr>
              <w:pStyle w:val="20"/>
            </w:pPr>
            <w:r>
              <w:t>项   目</w:t>
            </w:r>
          </w:p>
        </w:tc>
        <w:tc>
          <w:tcPr>
            <w:tcW w:w="2939" w:type="dxa"/>
            <w:vAlign w:val="center"/>
          </w:tcPr>
          <w:p>
            <w:pPr>
              <w:pStyle w:val="20"/>
            </w:pPr>
            <w:r>
              <w:t>数量</w:t>
            </w:r>
          </w:p>
        </w:tc>
        <w:tc>
          <w:tcPr>
            <w:tcW w:w="2939"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0" w:hRule="atLeast"/>
          <w:jc w:val="center"/>
        </w:trPr>
        <w:tc>
          <w:tcPr>
            <w:tcW w:w="7641" w:type="dxa"/>
            <w:vAlign w:val="center"/>
          </w:tcPr>
          <w:p>
            <w:pPr>
              <w:pStyle w:val="22"/>
              <w:rPr>
                <w:rFonts w:hint="eastAsia" w:eastAsia="方正书宋_GBK"/>
                <w:lang w:eastAsia="zh-CN"/>
              </w:rPr>
            </w:pPr>
            <w:r>
              <w:rPr>
                <w:rFonts w:hint="eastAsia"/>
                <w:lang w:eastAsia="zh-CN"/>
              </w:rPr>
              <w:t>资产总额</w:t>
            </w:r>
          </w:p>
        </w:tc>
        <w:tc>
          <w:tcPr>
            <w:tcW w:w="2939" w:type="dxa"/>
            <w:vAlign w:val="center"/>
          </w:tcPr>
          <w:p>
            <w:pPr>
              <w:pStyle w:val="23"/>
            </w:pPr>
          </w:p>
        </w:tc>
        <w:tc>
          <w:tcPr>
            <w:tcW w:w="2939"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42,961,521.66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0" w:hRule="atLeast"/>
          <w:jc w:val="center"/>
        </w:trPr>
        <w:tc>
          <w:tcPr>
            <w:tcW w:w="7641" w:type="dxa"/>
            <w:vAlign w:val="center"/>
          </w:tcPr>
          <w:p>
            <w:pPr>
              <w:pStyle w:val="22"/>
              <w:rPr>
                <w:rFonts w:hint="eastAsia" w:eastAsia="方正书宋_GBK"/>
                <w:lang w:val="en-US" w:eastAsia="zh-CN"/>
              </w:rPr>
            </w:pPr>
            <w:r>
              <w:rPr>
                <w:rFonts w:hint="eastAsia"/>
                <w:lang w:val="en-US" w:eastAsia="zh-CN"/>
              </w:rPr>
              <w:t>1、房屋（平方米）</w:t>
            </w:r>
          </w:p>
        </w:tc>
        <w:tc>
          <w:tcPr>
            <w:tcW w:w="2939"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15,268.00</w:t>
            </w:r>
          </w:p>
        </w:tc>
        <w:tc>
          <w:tcPr>
            <w:tcW w:w="2939"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27,425,782.30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0" w:hRule="atLeast"/>
          <w:jc w:val="center"/>
        </w:trPr>
        <w:tc>
          <w:tcPr>
            <w:tcW w:w="7641" w:type="dxa"/>
            <w:vAlign w:val="center"/>
          </w:tcPr>
          <w:p>
            <w:pPr>
              <w:pStyle w:val="22"/>
            </w:pPr>
            <w:r>
              <w:rPr>
                <w:rFonts w:hint="eastAsia"/>
              </w:rPr>
              <w:t xml:space="preserve"> </w:t>
            </w:r>
            <w:r>
              <w:rPr>
                <w:rFonts w:hint="eastAsia"/>
                <w:lang w:val="en-US" w:eastAsia="zh-CN"/>
              </w:rPr>
              <w:t xml:space="preserve">  </w:t>
            </w:r>
            <w:r>
              <w:rPr>
                <w:rFonts w:hint="eastAsia"/>
                <w:lang w:eastAsia="zh-CN"/>
              </w:rPr>
              <w:t>其中：</w:t>
            </w:r>
            <w:r>
              <w:rPr>
                <w:rFonts w:hint="eastAsia"/>
              </w:rPr>
              <w:t>办公用房</w:t>
            </w:r>
          </w:p>
        </w:tc>
        <w:tc>
          <w:tcPr>
            <w:tcW w:w="2939"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7,750.00</w:t>
            </w:r>
          </w:p>
        </w:tc>
        <w:tc>
          <w:tcPr>
            <w:tcW w:w="2939"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15,236,545.00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60" w:hRule="atLeast"/>
          <w:jc w:val="center"/>
        </w:trPr>
        <w:tc>
          <w:tcPr>
            <w:tcW w:w="7641" w:type="dxa"/>
            <w:vAlign w:val="center"/>
          </w:tcPr>
          <w:p>
            <w:pPr>
              <w:pStyle w:val="22"/>
            </w:pPr>
            <w:r>
              <w:rPr>
                <w:rFonts w:hint="eastAsia"/>
              </w:rPr>
              <w:t xml:space="preserve">  </w:t>
            </w:r>
            <w:r>
              <w:rPr>
                <w:rFonts w:hint="eastAsia"/>
                <w:lang w:val="en-US" w:eastAsia="zh-CN"/>
              </w:rPr>
              <w:t xml:space="preserve">       </w:t>
            </w:r>
            <w:r>
              <w:rPr>
                <w:rFonts w:hint="eastAsia"/>
              </w:rPr>
              <w:t>业务用房</w:t>
            </w:r>
          </w:p>
        </w:tc>
        <w:tc>
          <w:tcPr>
            <w:tcW w:w="2939"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7,018.00</w:t>
            </w:r>
          </w:p>
        </w:tc>
        <w:tc>
          <w:tcPr>
            <w:tcW w:w="2939"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12,100,000.00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9" w:hRule="atLeast"/>
          <w:jc w:val="center"/>
        </w:trPr>
        <w:tc>
          <w:tcPr>
            <w:tcW w:w="7641" w:type="dxa"/>
            <w:vAlign w:val="center"/>
          </w:tcPr>
          <w:p>
            <w:pPr>
              <w:pStyle w:val="22"/>
            </w:pPr>
            <w:r>
              <w:rPr>
                <w:rFonts w:hint="eastAsia"/>
              </w:rPr>
              <w:t xml:space="preserve">    </w:t>
            </w:r>
            <w:r>
              <w:rPr>
                <w:rFonts w:hint="eastAsia"/>
                <w:lang w:val="en-US" w:eastAsia="zh-CN"/>
              </w:rPr>
              <w:t xml:space="preserve">     </w:t>
            </w:r>
            <w:r>
              <w:rPr>
                <w:rFonts w:hint="eastAsia"/>
              </w:rPr>
              <w:t>其他（不含构筑物）</w:t>
            </w:r>
          </w:p>
        </w:tc>
        <w:tc>
          <w:tcPr>
            <w:tcW w:w="2939"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500.00</w:t>
            </w:r>
          </w:p>
        </w:tc>
        <w:tc>
          <w:tcPr>
            <w:tcW w:w="2939"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uk-UA" w:bidi="ar-SA"/>
              </w:rPr>
            </w:pPr>
            <w:r>
              <w:rPr>
                <w:rFonts w:hint="eastAsia" w:ascii="宋体" w:hAnsi="宋体" w:eastAsia="宋体" w:cs="宋体"/>
                <w:i w:val="0"/>
                <w:iCs w:val="0"/>
                <w:color w:val="000000"/>
                <w:kern w:val="0"/>
                <w:sz w:val="22"/>
                <w:szCs w:val="22"/>
                <w:u w:val="none"/>
                <w:lang w:val="en-US" w:eastAsia="zh-CN" w:bidi="ar"/>
              </w:rPr>
              <w:t>89,237.30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9" w:hRule="atLeast"/>
          <w:jc w:val="center"/>
        </w:trPr>
        <w:tc>
          <w:tcPr>
            <w:tcW w:w="7641" w:type="dxa"/>
            <w:vAlign w:val="center"/>
          </w:tcPr>
          <w:p>
            <w:pPr>
              <w:pStyle w:val="22"/>
              <w:rPr>
                <w:rFonts w:hint="eastAsia" w:ascii="方正书宋_GBK" w:hAnsi="方正书宋_GBK" w:eastAsia="方正书宋_GBK" w:cs="方正书宋_GBK"/>
                <w:kern w:val="0"/>
                <w:sz w:val="21"/>
                <w:szCs w:val="24"/>
                <w:lang w:val="en-US" w:eastAsia="zh-CN" w:bidi="ar-SA"/>
              </w:rPr>
            </w:pPr>
            <w:r>
              <w:rPr>
                <w:rFonts w:hint="eastAsia"/>
                <w:lang w:val="en-US" w:eastAsia="zh-CN"/>
              </w:rPr>
              <w:t>2、</w:t>
            </w:r>
            <w:r>
              <w:rPr>
                <w:rFonts w:hint="eastAsia"/>
                <w:lang w:eastAsia="zh-CN"/>
              </w:rPr>
              <w:t>单价在</w:t>
            </w:r>
            <w:r>
              <w:rPr>
                <w:rFonts w:hint="eastAsia"/>
                <w:lang w:val="en-US" w:eastAsia="zh-CN"/>
              </w:rPr>
              <w:t>100万以上</w:t>
            </w:r>
          </w:p>
        </w:tc>
        <w:tc>
          <w:tcPr>
            <w:tcW w:w="2939"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2939" w:type="dxa"/>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5898111.99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1" w:hRule="atLeast"/>
          <w:jc w:val="center"/>
        </w:trPr>
        <w:tc>
          <w:tcPr>
            <w:tcW w:w="7641" w:type="dxa"/>
            <w:vAlign w:val="center"/>
          </w:tcPr>
          <w:p>
            <w:pPr>
              <w:pStyle w:val="22"/>
              <w:rPr>
                <w:rFonts w:hint="default" w:eastAsia="方正书宋_GBK"/>
                <w:lang w:val="en-US" w:eastAsia="zh-CN"/>
              </w:rPr>
            </w:pPr>
            <w:r>
              <w:rPr>
                <w:rFonts w:hint="eastAsia"/>
                <w:lang w:val="en-US" w:eastAsia="zh-CN"/>
              </w:rPr>
              <w:t>3、其他固定资产</w:t>
            </w:r>
          </w:p>
        </w:tc>
        <w:tc>
          <w:tcPr>
            <w:tcW w:w="2939" w:type="dxa"/>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52736</w:t>
            </w:r>
          </w:p>
        </w:tc>
        <w:tc>
          <w:tcPr>
            <w:tcW w:w="2939" w:type="dxa"/>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9637627.37</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eastAsia="方正仿宋_GBK"/>
          <w:color w:val="000000"/>
          <w:sz w:val="28"/>
        </w:rPr>
      </w:pPr>
      <w:r>
        <w:rPr>
          <w:rFonts w:eastAsia="方正仿宋_GBK"/>
          <w:color w:val="000000"/>
          <w:sz w:val="28"/>
        </w:rPr>
        <w:t>我单位无其他需要说明的事项。</w:t>
      </w:r>
    </w:p>
    <w:p/>
    <w:sectPr>
      <w:pgSz w:w="16838" w:h="11906" w:orient="landscape"/>
      <w:pgMar w:top="1361" w:right="1020" w:bottom="1134"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5"/>
  <w:bordersDoNotSurroundHeader w:val="0"/>
  <w:bordersDoNotSurroundFooter w:val="0"/>
  <w:documentProtection w:enforcement="0"/>
  <w:defaultTabStop w:val="420"/>
  <w:evenAndOddHeaders w:val="1"/>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3d29ef00-9f5d-4808-9d2a-d9933178a572"/>
  </w:docVars>
  <w:rsids>
    <w:rsidRoot w:val="004A1168"/>
    <w:rsid w:val="00012A57"/>
    <w:rsid w:val="000B7353"/>
    <w:rsid w:val="00136014"/>
    <w:rsid w:val="001F67F8"/>
    <w:rsid w:val="00273229"/>
    <w:rsid w:val="002F010E"/>
    <w:rsid w:val="003A5231"/>
    <w:rsid w:val="003D654A"/>
    <w:rsid w:val="00464BFB"/>
    <w:rsid w:val="004A1168"/>
    <w:rsid w:val="005B7AFC"/>
    <w:rsid w:val="006D6C4D"/>
    <w:rsid w:val="006F70C6"/>
    <w:rsid w:val="00972810"/>
    <w:rsid w:val="00991EB1"/>
    <w:rsid w:val="009B55A2"/>
    <w:rsid w:val="00A80758"/>
    <w:rsid w:val="00A9064A"/>
    <w:rsid w:val="00A915A7"/>
    <w:rsid w:val="00AA1FB3"/>
    <w:rsid w:val="00AD578B"/>
    <w:rsid w:val="00B6757F"/>
    <w:rsid w:val="00BB35A7"/>
    <w:rsid w:val="00C57197"/>
    <w:rsid w:val="00C672B5"/>
    <w:rsid w:val="00CC7E62"/>
    <w:rsid w:val="00D513F4"/>
    <w:rsid w:val="00D64AD2"/>
    <w:rsid w:val="00D93167"/>
    <w:rsid w:val="00D9444E"/>
    <w:rsid w:val="00E20116"/>
    <w:rsid w:val="00E3061C"/>
    <w:rsid w:val="00EF51BF"/>
    <w:rsid w:val="00FC209C"/>
    <w:rsid w:val="343C2796"/>
    <w:rsid w:val="44B7189C"/>
    <w:rsid w:val="4AA06A83"/>
    <w:rsid w:val="4D3B2BA3"/>
    <w:rsid w:val="55951BFC"/>
    <w:rsid w:val="5B895574"/>
    <w:rsid w:val="60325B50"/>
    <w:rsid w:val="60AF02AB"/>
    <w:rsid w:val="64B65B7E"/>
    <w:rsid w:val="7532252F"/>
    <w:rsid w:val="75AD1F0B"/>
    <w:rsid w:val="7F327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31</Pages>
  <Words>6674</Words>
  <Characters>8549</Characters>
  <Lines>83</Lines>
  <Paragraphs>23</Paragraphs>
  <TotalTime>247</TotalTime>
  <ScaleCrop>false</ScaleCrop>
  <LinksUpToDate>false</LinksUpToDate>
  <CharactersWithSpaces>8706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2023-02-28T03:02:40Z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AA356C04E7BC4EBEB1F99A1076E8328D</vt:lpwstr>
  </property>
</Properties>
</file>